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6" w:name="X2f837ccd29cf41686f7c400ced6ecd5c1cb005c"/>
    <w:p>
      <w:pPr>
        <w:pStyle w:val="Heading1"/>
      </w:pPr>
      <w:r>
        <w:t xml:space="preserve">A Journey of Stone and Sky:</w:t>
      </w:r>
      <w:r>
        <w:br/>
      </w:r>
      <w:r>
        <w:t xml:space="preserve">Civil Engineer Perspectives in Uzbekistan Tashkent</w:t>
      </w:r>
    </w:p>
    <w:p>
      <w:pPr>
        <w:pStyle w:val="FirstParagraph"/>
      </w:pPr>
      <w:r>
        <w:rPr>
          <w:bCs/>
          <w:b/>
        </w:rPr>
        <w:t xml:space="preserve">Date:</w:t>
      </w:r>
      <w:r>
        <w:t xml:space="preserve"> </w:t>
      </w:r>
      <w:r>
        <w:t xml:space="preserve">May 24, 2024</w:t>
      </w:r>
      <w:r>
        <w:br/>
      </w:r>
      <w:r>
        <w:rPr>
          <w:bCs/>
          <w:b/>
        </w:rPr>
        <w:t xml:space="preserve">Subject:</w:t>
      </w:r>
      <w:r>
        <w:br/>
      </w:r>
      <w:r>
        <w:t xml:space="preserve">Book Report on The Role of the Civil Engineer in Shaping Modern Infrastructure</w:t>
      </w:r>
      <w:r>
        <w:br/>
      </w:r>
      <w:r>
        <w:rPr>
          <w:iCs/>
          <w:i/>
        </w:rPr>
        <w:t xml:space="preserve">This report explores the intersection of traditional craftsmanship and modern engineering within Uzbekistan Tashkent.</w:t>
      </w:r>
    </w:p>
    <w:bookmarkStart w:id="20" w:name="Xe903ed0ab1e7644921b042647c18d274126b9a4"/>
    <w:p>
      <w:pPr>
        <w:pStyle w:val="Heading2"/>
      </w:pPr>
      <w:r>
        <w:t xml:space="preserve">I. Introduction: The Convergence of History and Innovation</w:t>
      </w:r>
    </w:p>
    <w:p>
      <w:pPr>
        <w:pStyle w:val="FirstParagraph"/>
      </w:pPr>
      <w:r>
        <w:t xml:space="preserve">In analyzing contemporary urban development through the lens of a comprehensive literature review on structural integrity, architectural planning, and sustainable design, one cannot ignore the pivotal role that the</w:t>
      </w:r>
      <w:r>
        <w:t xml:space="preserve"> </w:t>
      </w:r>
      <w:r>
        <w:rPr>
          <w:bCs/>
          <w:b/>
        </w:rPr>
        <w:t xml:space="preserve">Civil Engineer</w:t>
      </w:r>
      <w:r>
        <w:t xml:space="preserve"> </w:t>
      </w:r>
      <w:r>
        <w:t xml:space="preserve">plays in transforming historical cities into modern metropolises. This book report focuses specifically on how these principles are applied within the unique context of</w:t>
      </w:r>
      <w:r>
        <w:t xml:space="preserve"> </w:t>
      </w:r>
      <w:r>
        <w:rPr>
          <w:bCs/>
          <w:b/>
        </w:rPr>
        <w:t xml:space="preserve">Uzbekistan Tashkent</w:t>
      </w:r>
      <w:r>
        <w:t xml:space="preserve">.</w:t>
      </w:r>
      <w:r>
        <w:t xml:space="preserve"> </w:t>
      </w:r>
      <w:r>
        <w:t xml:space="preserve">The capital city of Uzbekistan serves as a fascinating case study for any discussion regarding urban engineering. It is a place where ancient Silk Road heritage meets Soviet-era brutalism, all while striving for futuristic modernity. The narrative presented in this report argues that the</w:t>
      </w:r>
      <w:r>
        <w:t xml:space="preserve"> </w:t>
      </w:r>
      <w:r>
        <w:rPr>
          <w:bCs/>
          <w:b/>
        </w:rPr>
        <w:t xml:space="preserve">Civil Engineer</w:t>
      </w:r>
      <w:r>
        <w:t xml:space="preserve"> </w:t>
      </w:r>
      <w:r>
        <w:t xml:space="preserve">in</w:t>
      </w:r>
      <w:r>
        <w:t xml:space="preserve"> </w:t>
      </w:r>
      <w:r>
        <w:rPr>
          <w:bCs/>
          <w:b/>
        </w:rPr>
        <w:t xml:space="preserve">Uzbekistan Tashkent</w:t>
      </w:r>
      <w:r>
        <w:t xml:space="preserve"> </w:t>
      </w:r>
      <w:r>
        <w:t xml:space="preserve">is not merely a builder of structures but a cultural mediator, tasked with balancing preservation with progress.</w:t>
      </w:r>
      <w:r>
        <w:t xml:space="preserve"> </w:t>
      </w:r>
      <w:r>
        <w:t xml:space="preserve">As cities around the world grapple with rapid urbanization, the specific challenges faced by Tashkent offer valuable lessons on seismic resilience, water management in arid climates, and high-density population planning. Therefore, understanding the engineering ethos required to maintain and expand</w:t>
      </w:r>
      <w:r>
        <w:t xml:space="preserve"> </w:t>
      </w:r>
      <w:r>
        <w:rPr>
          <w:bCs/>
          <w:b/>
        </w:rPr>
        <w:t xml:space="preserve">Uzbekistan Tashkent</w:t>
      </w:r>
      <w:r>
        <w:t xml:space="preserve"> </w:t>
      </w:r>
      <w:r>
        <w:t xml:space="preserve">is essential for global civil engineering discourse.</w:t>
      </w:r>
    </w:p>
    <w:bookmarkEnd w:id="20"/>
    <w:bookmarkStart w:id="21" w:name="X06f55648a52a7ddd0bb086dcbc909cbd80bddbe"/>
    <w:p>
      <w:pPr>
        <w:pStyle w:val="Heading2"/>
      </w:pPr>
      <w:r>
        <w:t xml:space="preserve">II. The Historical Context: Foundations of a Complex City</w:t>
      </w:r>
    </w:p>
    <w:p>
      <w:pPr>
        <w:pStyle w:val="FirstParagraph"/>
      </w:pPr>
      <w:r>
        <w:t xml:space="preserve">To understand the current work of any</w:t>
      </w:r>
      <w:r>
        <w:t xml:space="preserve"> </w:t>
      </w:r>
      <w:r>
        <w:rPr>
          <w:bCs/>
          <w:b/>
        </w:rPr>
        <w:t xml:space="preserve">Civil Engineer</w:t>
      </w:r>
      <w:r>
        <w:t xml:space="preserve">, one must first understand the ground upon which they build. Tashkent was historically known as the "City of Winds and Stones." Its location in an active seismic zone necessitated a unique approach to construction that differed significantly from European or North American methodologies.</w:t>
      </w:r>
      <w:r>
        <w:t xml:space="preserve"> </w:t>
      </w:r>
      <w:r>
        <w:t xml:space="preserve">The text highlights how early engineering practices in</w:t>
      </w:r>
      <w:r>
        <w:t xml:space="preserve"> </w:t>
      </w:r>
      <w:r>
        <w:rPr>
          <w:bCs/>
          <w:b/>
        </w:rPr>
        <w:t xml:space="preserve">Uzbekistan Tashkent</w:t>
      </w:r>
      <w:r>
        <w:t xml:space="preserve"> </w:t>
      </w:r>
      <w:r>
        <w:t xml:space="preserve">were dictated by necessity rather than aesthetics. Local materials, such as baked brick and adobe, were utilized extensively due to their thermal properties suited for the continental climate. However, these materials lacked tensile strength during earthquakes. This historical limitation sets the stage for the modern</w:t>
      </w:r>
      <w:r>
        <w:t xml:space="preserve"> </w:t>
      </w:r>
      <w:r>
        <w:rPr>
          <w:bCs/>
          <w:b/>
        </w:rPr>
        <w:t xml:space="preserve">Civil Engineer’s</w:t>
      </w:r>
      <w:r>
        <w:t xml:space="preserve"> </w:t>
      </w:r>
      <w:r>
        <w:t xml:space="preserve">primary challenge: retrofitting old structures while building new ones that can withstand significant tectonic activity.</w:t>
      </w:r>
      <w:r>
        <w:t xml:space="preserve"> </w:t>
      </w:r>
      <w:r>
        <w:t xml:space="preserve">The destruction of parts of Tashkent during World War II and subsequent rebuilding efforts introduced reinforced concrete technology to the city. This transition marked a critical point in engineering history for</w:t>
      </w:r>
      <w:r>
        <w:t xml:space="preserve"> </w:t>
      </w:r>
      <w:r>
        <w:rPr>
          <w:bCs/>
          <w:b/>
        </w:rPr>
        <w:t xml:space="preserve">Uzbekistan Tashkent</w:t>
      </w:r>
      <w:r>
        <w:t xml:space="preserve">, moving away from purely traditional methods toward industrialized construction techniques. The book emphasizes that today's engineers in</w:t>
      </w:r>
      <w:r>
        <w:t xml:space="preserve"> </w:t>
      </w:r>
      <w:r>
        <w:rPr>
          <w:bCs/>
          <w:b/>
        </w:rPr>
        <w:t xml:space="preserve">Uzbekistan Tashkent</w:t>
      </w:r>
      <w:r>
        <w:t xml:space="preserve"> </w:t>
      </w:r>
      <w:r>
        <w:t xml:space="preserve">are descendants of this evolution, carrying forward the technical knowledge of both traditions.</w:t>
      </w:r>
    </w:p>
    <w:bookmarkEnd w:id="21"/>
    <w:bookmarkStart w:id="22" w:name="X23cbc66fab0bd4cb9b18d82cc7dc73e29f612f0"/>
    <w:p>
      <w:pPr>
        <w:pStyle w:val="Heading2"/>
      </w:pPr>
      <w:r>
        <w:t xml:space="preserve">III. Modern Challenges: Seismic Resilience and Urban Density</w:t>
      </w:r>
    </w:p>
    <w:p>
      <w:pPr>
        <w:pStyle w:val="FirstParagraph"/>
      </w:pPr>
      <w:r>
        <w:t xml:space="preserve">One of the central themes discussed regarding the profession is seismic resilience. Being located near major fault lines, every structure in</w:t>
      </w:r>
      <w:r>
        <w:t xml:space="preserve"> </w:t>
      </w:r>
      <w:r>
        <w:rPr>
          <w:bCs/>
          <w:b/>
        </w:rPr>
        <w:t xml:space="preserve">Uzbekistan Tashkent</w:t>
      </w:r>
      <w:r>
        <w:t xml:space="preserve"> </w:t>
      </w:r>
      <w:r>
        <w:t xml:space="preserve">requires rigorous engineering analysis. The book provides detailed case studies on how modern skyscrapers and residential complexes are designed with base isolation systems and damping technologies to absorb earthquake energy.</w:t>
      </w:r>
      <w:r>
        <w:t xml:space="preserve"> </w:t>
      </w:r>
      <w:r>
        <w:t xml:space="preserve">For a</w:t>
      </w:r>
      <w:r>
        <w:t xml:space="preserve"> </w:t>
      </w:r>
      <w:r>
        <w:rPr>
          <w:bCs/>
          <w:b/>
        </w:rPr>
        <w:t xml:space="preserve">Civil Engineer</w:t>
      </w:r>
      <w:r>
        <w:t xml:space="preserve">, this means that standard calculations used in stable tectonic regions are insufficient. The margin for error is virtually non-existent when ensuring the safety of millions of residents in</w:t>
      </w:r>
      <w:r>
        <w:t xml:space="preserve"> </w:t>
      </w:r>
      <w:r>
        <w:rPr>
          <w:bCs/>
          <w:b/>
        </w:rPr>
        <w:t xml:space="preserve">Uzbekistan Tashkent</w:t>
      </w:r>
      <w:r>
        <w:t xml:space="preserve">. The report details how local regulations have been updated to reflect international seismic standards, requiring</w:t>
      </w:r>
      <w:r>
        <w:t xml:space="preserve"> </w:t>
      </w:r>
      <w:r>
        <w:rPr>
          <w:bCs/>
          <w:b/>
        </w:rPr>
        <w:t xml:space="preserve">Civil Engineers</w:t>
      </w:r>
      <w:r>
        <w:t xml:space="preserve"> </w:t>
      </w:r>
      <w:r>
        <w:t xml:space="preserve">to possess highly specialized skills in structural dynamics and material science.</w:t>
      </w:r>
      <w:r>
        <w:t xml:space="preserve"> </w:t>
      </w:r>
      <w:r>
        <w:t xml:space="preserve">Furthermore, urban density poses another significant hurdle. As Tashkent expands outwardly and upwardly, infrastructure stress increases dramatically. Water supply networks, sewage systems, and electrical grids must be scaled up without disrupting daily life for millions of people. The book argues that the</w:t>
      </w:r>
      <w:r>
        <w:t xml:space="preserve"> </w:t>
      </w:r>
      <w:r>
        <w:rPr>
          <w:bCs/>
          <w:b/>
        </w:rPr>
        <w:t xml:space="preserve">Civil Engineer</w:t>
      </w:r>
      <w:r>
        <w:t xml:space="preserve"> </w:t>
      </w:r>
      <w:r>
        <w:t xml:space="preserve">in this region must act as a logistician as much as a builder. Planning complex excavations in a dense urban environment like</w:t>
      </w:r>
      <w:r>
        <w:t xml:space="preserve"> </w:t>
      </w:r>
      <w:r>
        <w:rPr>
          <w:bCs/>
          <w:b/>
        </w:rPr>
        <w:t xml:space="preserve">Uzbekistan Tashkent</w:t>
      </w:r>
      <w:r>
        <w:t xml:space="preserve"> </w:t>
      </w:r>
      <w:r>
        <w:t xml:space="preserve">requires precision timing and advanced technological integration, often utilizing Geographic Information Systems (GIS) to map underground utilities accurately.</w:t>
      </w:r>
    </w:p>
    <w:bookmarkEnd w:id="22"/>
    <w:bookmarkStart w:id="23" w:name="Xb0fd237b31dd9e8a100946c2c61f06f65643898"/>
    <w:p>
      <w:pPr>
        <w:pStyle w:val="Heading2"/>
      </w:pPr>
      <w:r>
        <w:t xml:space="preserve">IV. Sustainability: Engineering for an Arid Climate</w:t>
      </w:r>
    </w:p>
    <w:p>
      <w:pPr>
        <w:pStyle w:val="FirstParagraph"/>
      </w:pPr>
      <w:r>
        <w:t xml:space="preserve">Another critical aspect of the modern</w:t>
      </w:r>
      <w:r>
        <w:t xml:space="preserve"> </w:t>
      </w:r>
      <w:r>
        <w:rPr>
          <w:bCs/>
          <w:b/>
        </w:rPr>
        <w:t xml:space="preserve">Civil Engineer’s</w:t>
      </w:r>
      <w:r>
        <w:t xml:space="preserve"> </w:t>
      </w:r>
      <w:r>
        <w:t xml:space="preserve">role in</w:t>
      </w:r>
      <w:r>
        <w:t xml:space="preserve"> </w:t>
      </w:r>
      <w:r>
        <w:rPr>
          <w:bCs/>
          <w:b/>
        </w:rPr>
        <w:t xml:space="preserve">Uzbekistan Tashkent</w:t>
      </w:r>
      <w:r>
        <w:t xml:space="preserve"> </w:t>
      </w:r>
      <w:r>
        <w:t xml:space="preserve">is sustainability. The region faces water scarcity, making water management a paramount engineering concern. The book explores innovative approaches to greywater recycling and rainwater harvesting systems that are being integrated into new architectural designs across the city.</w:t>
      </w:r>
      <w:r>
        <w:t xml:space="preserve"> </w:t>
      </w:r>
      <w:r>
        <w:t xml:space="preserve">Traditional Persian gardens, which have historically cooled</w:t>
      </w:r>
      <w:r>
        <w:t xml:space="preserve"> </w:t>
      </w:r>
      <w:r>
        <w:rPr>
          <w:bCs/>
          <w:b/>
        </w:rPr>
        <w:t xml:space="preserve">Uzbekistan Tashkent</w:t>
      </w:r>
      <w:r>
        <w:t xml:space="preserve">'s urban fabric through evaporative cooling, are being reinterpreted by modern engineers as "urban green lungs." The integration of vertical gardens and rooftop parks is not just an aesthetic choice but a functional engineering solution to mitigate the Urban Heat Island effect.</w:t>
      </w:r>
      <w:r>
        <w:t xml:space="preserve"> </w:t>
      </w:r>
      <w:r>
        <w:t xml:space="preserve">The role of the</w:t>
      </w:r>
      <w:r>
        <w:t xml:space="preserve"> </w:t>
      </w:r>
      <w:r>
        <w:rPr>
          <w:bCs/>
          <w:b/>
        </w:rPr>
        <w:t xml:space="preserve">Civil Engineer</w:t>
      </w:r>
      <w:r>
        <w:t xml:space="preserve"> </w:t>
      </w:r>
      <w:r>
        <w:t xml:space="preserve">here extends beyond concrete and steel; it involves ecological planning. By designing infrastructure that works with the natural environment rather than against it, engineers in</w:t>
      </w:r>
      <w:r>
        <w:t xml:space="preserve"> </w:t>
      </w:r>
      <w:r>
        <w:rPr>
          <w:bCs/>
          <w:b/>
        </w:rPr>
        <w:t xml:space="preserve">Uzbekistan Tashkent</w:t>
      </w:r>
      <w:r>
        <w:t xml:space="preserve"> </w:t>
      </w:r>
      <w:r>
        <w:t xml:space="preserve">are setting new benchmarks for sustainable urban development in Central Asia.</w:t>
      </w:r>
    </w:p>
    <w:bookmarkEnd w:id="23"/>
    <w:bookmarkStart w:id="24" w:name="X94402127e6edf4c6a66d6b643e113e22273aca5"/>
    <w:p>
      <w:pPr>
        <w:pStyle w:val="Heading2"/>
      </w:pPr>
      <w:r>
        <w:t xml:space="preserve">V. The Human Element: Cultural Preservation Amidst Growth</w:t>
      </w:r>
    </w:p>
    <w:p>
      <w:pPr>
        <w:pStyle w:val="FirstParagraph"/>
      </w:pPr>
      <w:r>
        <w:t xml:space="preserve">Perhaps the most poignant aspect of this report is the discussion on cultural preservation. Tashkent is not just a collection of buildings; it is a repository of history, from the serene Khast Imam complex to vibrant modern markets. The</w:t>
      </w:r>
      <w:r>
        <w:t xml:space="preserve"> </w:t>
      </w:r>
      <w:r>
        <w:rPr>
          <w:bCs/>
          <w:b/>
        </w:rPr>
        <w:t xml:space="preserve">Civil Engineer</w:t>
      </w:r>
      <w:r>
        <w:t xml:space="preserve"> </w:t>
      </w:r>
      <w:r>
        <w:t xml:space="preserve">in</w:t>
      </w:r>
      <w:r>
        <w:t xml:space="preserve"> </w:t>
      </w:r>
      <w:r>
        <w:rPr>
          <w:bCs/>
          <w:b/>
        </w:rPr>
        <w:t xml:space="preserve">Uzbekistan Tashkent</w:t>
      </w:r>
      <w:r>
        <w:t xml:space="preserve"> </w:t>
      </w:r>
      <w:r>
        <w:t xml:space="preserve">must navigate the delicate balance between demolition for new development and preservation of heritage sites.</w:t>
      </w:r>
      <w:r>
        <w:t xml:space="preserve"> </w:t>
      </w:r>
      <w:r>
        <w:t xml:space="preserve">This requires a multidisciplinary approach where engineering expertise collaborates with archaeologists and historians. The book highlights projects where modern structural supports have been invisibly integrated into historic buildings to prevent their collapse while maintaining their original appearance. This fusion of old-world craftsmanship and new-world technology is perhaps the most defining characteristic of civil engineering in</w:t>
      </w:r>
      <w:r>
        <w:t xml:space="preserve"> </w:t>
      </w:r>
      <w:r>
        <w:rPr>
          <w:bCs/>
          <w:b/>
        </w:rPr>
        <w:t xml:space="preserve">Uzbekistan Tashkent</w:t>
      </w:r>
      <w:r>
        <w:t xml:space="preserve">. It demonstrates that progress does not have to erase history; rather, it can serve as its guardian.</w:t>
      </w:r>
    </w:p>
    <w:bookmarkEnd w:id="24"/>
    <w:bookmarkStart w:id="25" w:name="vi.-conclusion-the-future-builder"/>
    <w:p>
      <w:pPr>
        <w:pStyle w:val="Heading2"/>
      </w:pPr>
      <w:r>
        <w:t xml:space="preserve">VI. Conclusion: The Future Builder</w:t>
      </w:r>
    </w:p>
    <w:p>
      <w:pPr>
        <w:pStyle w:val="FirstParagraph"/>
      </w:pPr>
      <w:r>
        <w:t xml:space="preserve">In conclusion, this book report underscores the multifaceted nature of the profession in a rapidly developing nation like Uzbekistan. The</w:t>
      </w:r>
      <w:r>
        <w:t xml:space="preserve"> </w:t>
      </w:r>
      <w:r>
        <w:rPr>
          <w:bCs/>
          <w:b/>
        </w:rPr>
        <w:t xml:space="preserve">Civil Engineer</w:t>
      </w:r>
      <w:r>
        <w:t xml:space="preserve"> </w:t>
      </w:r>
      <w:r>
        <w:t xml:space="preserve">operating within</w:t>
      </w:r>
      <w:r>
        <w:t xml:space="preserve"> </w:t>
      </w:r>
      <w:r>
        <w:rPr>
          <w:bCs/>
          <w:b/>
        </w:rPr>
        <w:t xml:space="preserve">Uzbekistan Tashkent</w:t>
      </w:r>
      <w:r>
        <w:t xml:space="preserve"> </w:t>
      </w:r>
      <w:r>
        <w:t xml:space="preserve">is required to possess a diverse skill set that encompasses seismic safety, sustainable resource management, logistical precision, and cultural sensitivity.</w:t>
      </w:r>
      <w:r>
        <w:t xml:space="preserve"> </w:t>
      </w:r>
      <w:r>
        <w:t xml:space="preserve">As</w:t>
      </w:r>
      <w:r>
        <w:t xml:space="preserve"> </w:t>
      </w:r>
      <w:r>
        <w:rPr>
          <w:bCs/>
          <w:b/>
        </w:rPr>
        <w:t xml:space="preserve">Uzbekistan Tashkent</w:t>
      </w:r>
      <w:r>
        <w:t xml:space="preserve"> </w:t>
      </w:r>
      <w:r>
        <w:t xml:space="preserve">continues its trajectory toward becoming a regional hub for trade and technology, the demands on its engineering workforce will only intensify. The insights provided in this report serve as a testament to the resilience and ingenuity of those who design and build our cities. They remind us that engineering is not just about numbers; it is about shaping human experience, ensuring safety, preserving identity, and building a sustainable future for generations to come.</w:t>
      </w:r>
      <w:r>
        <w:t xml:space="preserve"> </w:t>
      </w:r>
      <w:r>
        <w:t xml:space="preserve">For students and practitioners alike, studying the case of</w:t>
      </w:r>
      <w:r>
        <w:t xml:space="preserve"> </w:t>
      </w:r>
      <w:r>
        <w:rPr>
          <w:bCs/>
          <w:b/>
        </w:rPr>
        <w:t xml:space="preserve">Uzbekistan Tashkent</w:t>
      </w:r>
      <w:r>
        <w:t xml:space="preserve"> </w:t>
      </w:r>
      <w:r>
        <w:t xml:space="preserve">offers invaluable lessons on how to adapt global engineering standards to local contexts. It challenges us to think beyond standard blueprints and consider the deeper social, environmental, and historical implications of every structure erected by a</w:t>
      </w:r>
      <w:r>
        <w:t xml:space="preserve"> </w:t>
      </w:r>
      <w:r>
        <w:rPr>
          <w:bCs/>
          <w:b/>
        </w:rPr>
        <w:t xml:space="preserve">Civil Engineer</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Civil Engineer in Uzbekistan Tashkent</dc:title>
  <dc:creator/>
  <dc:language>en</dc:language>
  <cp:keywords/>
  <dcterms:created xsi:type="dcterms:W3CDTF">2026-07-29T13:06:08Z</dcterms:created>
  <dcterms:modified xsi:type="dcterms:W3CDTF">2026-07-29T13:06:08Z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