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Algeria</w:t>
      </w:r>
    </w:p>
    <w:bookmarkStart w:id="27" w:name="X03085a5b109d716b7c01c28dd678f19e0eaeaa5"/>
    <w:p>
      <w:pPr>
        <w:pStyle w:val="Heading1"/>
      </w:pPr>
      <w:r>
        <w:rPr>
          <w:bCs/>
          <w:b/>
        </w:rPr>
        <w:t xml:space="preserve">A Comprehensive Book Report: The Role of the Computer Engineer in Algeria</w:t>
      </w:r>
    </w:p>
    <w:p>
      <w:pPr>
        <w:pStyle w:val="FirstParagraph"/>
      </w:pPr>
      <w:r>
        <w:t xml:space="preserve">Contextualized for Academic Review in Algiers, Algeria</w:t>
      </w:r>
    </w:p>
    <w:p>
      <w:r>
        <w:pict>
          <v:rect style="width:0;height:1.5pt" o:hralign="center" o:hrstd="t" o:hr="t"/>
        </w:pict>
      </w:r>
    </w:p>
    <w:bookmarkStart w:id="20" w:name="introduction-to-the-technical-literature"/>
    <w:p>
      <w:pPr>
        <w:pStyle w:val="Heading2"/>
      </w:pPr>
      <w:r>
        <w:rPr>
          <w:bCs/>
          <w:b/>
        </w:rPr>
        <w:t xml:space="preserve">Introduction to the Technical Literature</w:t>
      </w:r>
    </w:p>
    <w:p>
      <w:pPr>
        <w:pStyle w:val="FirstParagraph"/>
      </w:pPr>
      <w:r>
        <w:t xml:space="preserve">The contemporary discourse surrounding technological advancement and national development has produced a vast array of literature. This book report focuses on an extensive thematic analysis of texts dealing with computer science, software architecture, and digital infrastructure. The primary subject matter addresses the pivotal role of the</w:t>
      </w:r>
      <w:r>
        <w:t xml:space="preserve"> </w:t>
      </w:r>
      <w:r>
        <w:rPr>
          <w:bCs/>
          <w:b/>
        </w:rPr>
        <w:t xml:space="preserve">Computer Engineer</w:t>
      </w:r>
      <w:r>
        <w:t xml:space="preserve">. While these technical texts are often universal in their theoretical frameworks—covering algorithms, data structures, network protocols, and system design—their practical application varies significantly depending on the local economic and social context. This report specifically contextualizes these global engineering principles within a localized framework relevant to</w:t>
      </w:r>
      <w:r>
        <w:t xml:space="preserve"> </w:t>
      </w:r>
      <w:r>
        <w:rPr>
          <w:bCs/>
          <w:b/>
        </w:rPr>
        <w:t xml:space="preserve">Algeria Algiers</w:t>
      </w:r>
      <w:r>
        <w:t xml:space="preserve">.</w:t>
      </w:r>
    </w:p>
    <w:bookmarkEnd w:id="20"/>
    <w:bookmarkStart w:id="21" w:name="the-global-role-of-the-computer-engineer"/>
    <w:p>
      <w:pPr>
        <w:pStyle w:val="Heading2"/>
      </w:pPr>
      <w:r>
        <w:rPr>
          <w:bCs/>
          <w:b/>
        </w:rPr>
        <w:t xml:space="preserve">The Global Role of the Computer Engineer</w:t>
      </w:r>
    </w:p>
    <w:p>
      <w:pPr>
        <w:pStyle w:val="FirstParagraph"/>
      </w:pPr>
      <w:r>
        <w:t xml:space="preserve">In modern society, the computer engineer serves as the architect of our digital reality. Technical literature emphasizes that this professional role extends far beyond simple coding or hardware maintenance. Engineers are tasked with analyzing complex systems, designing scalable software solutions, and ensuring cybersecurity in an increasingly interconnected world. The core responsibilities identified in standard technical curricula include problem-solving through computational thinking, project management within agile frameworks, and the continuous integration of emerging technologies such as Artificial Intelligence (AI) and Cloud Computing.</w:t>
      </w:r>
    </w:p>
    <w:p>
      <w:pPr>
        <w:pStyle w:val="BodyText"/>
      </w:pPr>
      <w:r>
        <w:t xml:space="preserve">The engineering mindset is characterized by a systematic approach to challenges. Engineers do not merely react to problems; they anticipate them. They design systems that are robust against failure, efficient in resource usage, and secure against malicious threats. This global perspective is crucial because the tools used by an engineer in Europe are often identical to those used elsewhere; however, the implementation strategies must be adapted to fit local infrastructure realities.</w:t>
      </w:r>
    </w:p>
    <w:bookmarkEnd w:id="21"/>
    <w:bookmarkStart w:id="22" w:name="the-specific-context-of-algeria"/>
    <w:p>
      <w:pPr>
        <w:pStyle w:val="Heading2"/>
      </w:pPr>
      <w:r>
        <w:rPr>
          <w:bCs/>
          <w:b/>
        </w:rPr>
        <w:t xml:space="preserve">The Specific Context of Algeria</w:t>
      </w:r>
    </w:p>
    <w:p>
      <w:pPr>
        <w:pStyle w:val="FirstParagraph"/>
      </w:pPr>
      <w:r>
        <w:t xml:space="preserve">To understand how these universal engineering principles apply locally, one must look at the unique technological landscape of North Africa. In this regard,</w:t>
      </w:r>
      <w:r>
        <w:t xml:space="preserve"> </w:t>
      </w:r>
      <w:r>
        <w:rPr>
          <w:bCs/>
          <w:b/>
        </w:rPr>
        <w:t xml:space="preserve">Algeria</w:t>
      </w:r>
      <w:r>
        <w:t xml:space="preserve"> </w:t>
      </w:r>
      <w:r>
        <w:t xml:space="preserve">represents a nation in a dynamic phase of transition. The country possesses significant demographic strengths, particularly a young and increasingly tech-savvy population. However, it also faces distinct challenges regarding digital infrastructure development and economic diversification away from hydrocarbon reliance.</w:t>
      </w:r>
    </w:p>
    <w:p>
      <w:pPr>
        <w:pStyle w:val="BodyText"/>
      </w:pPr>
      <w:r>
        <w:t xml:space="preserve">National policies in Algeria have increasingly focused on the digitization of public services (e-government), the promotion of local start-ups, and the establishment of technology parks. The government recognizes that building a sustainable knowledge-based economy is imperative for future prosperity. Within this macro-environment, there is a growing demand for skilled professionals who can bridge the gap between theoretical computer science education and real-world industrial application.</w:t>
      </w:r>
    </w:p>
    <w:bookmarkEnd w:id="22"/>
    <w:bookmarkStart w:id="23" w:name="the-strategic-importance-of-algiers"/>
    <w:p>
      <w:pPr>
        <w:pStyle w:val="Heading2"/>
      </w:pPr>
      <w:r>
        <w:rPr>
          <w:bCs/>
          <w:b/>
        </w:rPr>
        <w:t xml:space="preserve">The Strategic Importance of Algiers</w:t>
      </w:r>
    </w:p>
    <w:p>
      <w:pPr>
        <w:pStyle w:val="FirstParagraph"/>
      </w:pPr>
      <w:r>
        <w:t xml:space="preserve">At the heart of this national digital transformation lies its capital. The city of</w:t>
      </w:r>
      <w:r>
        <w:t xml:space="preserve"> </w:t>
      </w:r>
      <w:r>
        <w:rPr>
          <w:bCs/>
          <w:b/>
        </w:rPr>
        <w:t xml:space="preserve">Algeria Algiers</w:t>
      </w:r>
      <w:r>
        <w:t xml:space="preserve">, or simply "Algiers," serves as the undisputed epicenter for technology and innovation in the country. As a densely populated metropolis, Algiers faces typical urban challenges: traffic congestion, housing density, and the need for efficient public services. These challenges provide fertile ground for computer engineers to apply their skills toward Smart City initiatives.</w:t>
      </w:r>
    </w:p>
    <w:p>
      <w:pPr>
        <w:pStyle w:val="BodyText"/>
      </w:pPr>
      <w:r>
        <w:t xml:space="preserve">In Algiers, the role of the</w:t>
      </w:r>
      <w:r>
        <w:t xml:space="preserve"> </w:t>
      </w:r>
      <w:r>
        <w:rPr>
          <w:bCs/>
          <w:b/>
        </w:rPr>
        <w:t xml:space="preserve">Computer Engineer</w:t>
      </w:r>
      <w:r>
        <w:t xml:space="preserve"> </w:t>
      </w:r>
      <w:r>
        <w:t xml:space="preserve">is becoming synonymous with civic improvement. Engineers are developing intelligent transportation systems to alleviate traffic bottlenecks in this bustling capital city. They are designing centralized databases for municipal services, allowing citizens to access paperwork and permits remotely rather than waiting in long queues at government buildings. Furthermore, Algiers hosts the majority of Algeria’s major telecommunication companies and software development firms, making it a critical hub for remote work opportunities and international collaboration.</w:t>
      </w:r>
    </w:p>
    <w:bookmarkEnd w:id="23"/>
    <w:bookmarkStart w:id="24" w:name="bridging-theory-with-local-application"/>
    <w:p>
      <w:pPr>
        <w:pStyle w:val="Heading2"/>
      </w:pPr>
      <w:r>
        <w:rPr>
          <w:bCs/>
          <w:b/>
        </w:rPr>
        <w:t xml:space="preserve">Bridging Theory with Local Application</w:t>
      </w:r>
    </w:p>
    <w:p>
      <w:pPr>
        <w:pStyle w:val="FirstParagraph"/>
      </w:pPr>
      <w:r>
        <w:t xml:space="preserve">A significant portion of this report is dedicated to analyzing how theoretical computer engineering concepts translate into practical solutions in Algiers. For instance, the concept of "Cloud Computing" is not just a foreign buzzword; it is a necessity for small and medium-sized enterprises (SMEs) in Algiers that cannot afford expensive on-premise server rooms. Local software engineers are actively deploying cloud-based solutions to help local businesses manage inventory, customer relations, and payroll efficiently.</w:t>
      </w:r>
    </w:p>
    <w:p>
      <w:pPr>
        <w:pStyle w:val="BodyText"/>
      </w:pPr>
      <w:r>
        <w:t xml:space="preserve">Similarly, the principles of Cybersecurity are vital given the increasing number of digital transactions happening via mobile banking apps popular in Algeria. Engineers must design secure architectures that protect user data from cyber threats while ensuring compliance with local data protection regulations. The integration of these technical skills requires not only a strong grasp of code but also an understanding of the socio-economic fabric of</w:t>
      </w:r>
      <w:r>
        <w:t xml:space="preserve"> </w:t>
      </w:r>
      <w:r>
        <w:rPr>
          <w:bCs/>
          <w:b/>
        </w:rPr>
        <w:t xml:space="preserve">Algeria Algiers</w:t>
      </w:r>
      <w:r>
        <w:t xml:space="preserve">.</w:t>
      </w:r>
    </w:p>
    <w:bookmarkEnd w:id="24"/>
    <w:bookmarkStart w:id="25" w:name="X3dae9a1d01b98f007e2b0788b33e4d97f0def66"/>
    <w:p>
      <w:pPr>
        <w:pStyle w:val="Heading2"/>
      </w:pPr>
      <w:r>
        <w:rPr>
          <w:bCs/>
          <w:b/>
        </w:rPr>
        <w:t xml:space="preserve">Challenges and Opportunities for Future Engineers</w:t>
      </w:r>
    </w:p>
    <w:p>
      <w:pPr>
        <w:pStyle w:val="FirstParagraph"/>
      </w:pPr>
      <w:r>
        <w:t xml:space="preserve">The literature suggests that while the path is promising, it is not without obstacles. The Algerian engineering sector faces a "brain drain" challenge, where talented graduates often seek opportunities abroad due to higher compensation packages. To counter this, there must be an emphasis on creating vibrant local tech ecosystems in Algiers that offer competitive salaries and meaningful work.</w:t>
      </w:r>
    </w:p>
    <w:p>
      <w:pPr>
        <w:pStyle w:val="BodyText"/>
      </w:pPr>
      <w:r>
        <w:t xml:space="preserve">Another key opportunity lies in the educational sector. Algerian universities are increasingly updating their curricula to align with global standards while emphasizing practical projects. This shift ensures that graduates leaving academia are "job-ready" and can immediately contribute to the technological growth of</w:t>
      </w:r>
      <w:r>
        <w:t xml:space="preserve"> </w:t>
      </w:r>
      <w:r>
        <w:rPr>
          <w:bCs/>
          <w:b/>
        </w:rPr>
        <w:t xml:space="preserve">Algeria Algiers</w:t>
      </w:r>
      <w:r>
        <w:t xml:space="preserve">. Collaboration between local universities and private tech companies in the capital city is essential for fostering an environment where engineering knowledge is continuously refined through real-world application.</w:t>
      </w:r>
    </w:p>
    <w:bookmarkEnd w:id="25"/>
    <w:bookmarkStart w:id="26" w:name="conclusion"/>
    <w:p>
      <w:pPr>
        <w:pStyle w:val="Heading2"/>
      </w:pPr>
      <w:r>
        <w:rPr>
          <w:bCs/>
          <w:b/>
        </w:rPr>
        <w:t xml:space="preserve">Conclusion</w:t>
      </w:r>
    </w:p>
    <w:p>
      <w:pPr>
        <w:pStyle w:val="FirstParagraph"/>
      </w:pPr>
      <w:r>
        <w:t xml:space="preserve">In conclusion, this report synthesizes global technical literature with local realities to highlight the critical importance of the</w:t>
      </w:r>
      <w:r>
        <w:t xml:space="preserve"> </w:t>
      </w:r>
      <w:r>
        <w:rPr>
          <w:bCs/>
          <w:b/>
        </w:rPr>
        <w:t xml:space="preserve">Computer Engineer</w:t>
      </w:r>
      <w:r>
        <w:t xml:space="preserve">. These professionals are not just building software; they are laying the foundation for a modern, efficient, and digitally inclusive society. In</w:t>
      </w:r>
      <w:r>
        <w:t xml:space="preserve"> </w:t>
      </w:r>
      <w:r>
        <w:rPr>
          <w:bCs/>
          <w:b/>
        </w:rPr>
        <w:t xml:space="preserve">Algeria Algiers</w:t>
      </w:r>
      <w:r>
        <w:t xml:space="preserve">, their work is directly impacting daily life, improving public services, and fostering economic diversification.</w:t>
      </w:r>
    </w:p>
    <w:p>
      <w:pPr>
        <w:pStyle w:val="BodyText"/>
      </w:pPr>
      <w:r>
        <w:t xml:space="preserve">The transition from purely theoretical knowledge to practical engineering solutions is underway in Algeria. By focusing on local challenges such as urban efficiency in Algiers and national goals of digital sovereignty, computer engineers are positioning themselves as key drivers of national progress. Future literature should continue to explore these intersections, emphasizing case studies from the region to inspire and guide the next generation of Algerian tech leaders.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the Digital Transformation of Algeria</dc:title>
  <dc:creator/>
  <dc:language>en</dc:language>
  <cp:keywords/>
  <dcterms:created xsi:type="dcterms:W3CDTF">2026-07-29T10:24:31Z</dcterms:created>
  <dcterms:modified xsi:type="dcterms:W3CDTF">2026-07-29T10:24:31Z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