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Computer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Sydney</w:t>
      </w:r>
    </w:p>
    <w:bookmarkStart w:id="20" w:name="X0b716980a74c6301feff955b6dbccc18c0b8234"/>
    <w:p>
      <w:pPr>
        <w:pStyle w:val="Heading1"/>
      </w:pPr>
      <w:r>
        <w:t xml:space="preserve">Book Report</w:t>
      </w:r>
      <w:r>
        <w:br/>
      </w:r>
      <w:r>
        <w:t xml:space="preserve">The Role of the Computer Engineer in Australia Sydney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 </w:t>
      </w:r>
      <w:r>
        <w:t xml:space="preserve">Professional Profile Analysis</w:t>
      </w:r>
    </w:p>
    <w:p>
      <w:pPr>
        <w:pStyle w:val="BodyText"/>
      </w:pPr>
      <w:r>
        <w:rPr>
          <w:bCs/>
          <w:b/>
        </w:rPr>
        <w:t xml:space="preserve">Focused Region:</w:t>
      </w:r>
      <w:r>
        <w:t xml:space="preserve"> Australia Sydney</w:t>
      </w:r>
    </w:p>
    <w:p>
      <w:pPr>
        <w:pStyle w:val="BodyText"/>
      </w:pPr>
      <w:r>
        <w:t xml:space="preserve">&lt;h3&gt;The Evolution of the Tech Landscape in Australia Sydney&lt;/h3&gt;&lt;h3&gt;Defining the Computer Engineer Role in Context&lt;/h3&gt;&lt;h3&gt;Key Technical Competencies Required&lt;/h3&gt;</w:t>
      </w:r>
    </w:p>
    <w:p>
      <w:pPr>
        <w:pStyle w:val="BodyText"/>
      </w:pPr>
      <w:r>
        <w:rPr>
          <w:bCs/>
          <w:b/>
        </w:rPr>
        <w:t xml:space="preserve">Programming Proficiency:</w:t>
      </w:r>
      <w:r>
        <w:t xml:space="preserve"> </w:t>
      </w:r>
      <w:r>
        <w:t xml:space="preserve">While languages like Python, C++, and Java remain fundamental, there is a growing emphasis on cloud-native technologies. Engineers in Australia Sydney must be adept at working with AWS and Azure platforms.</w:t>
      </w:r>
      <w:r>
        <w:rPr>
          <w:bCs/>
          <w:b/>
        </w:rPr>
        <w:t xml:space="preserve">System Architecture:</w:t>
      </w:r>
      <w:r>
        <w:t xml:space="preserve"> </w:t>
      </w:r>
      <w:r>
        <w:t xml:space="preserve">Understanding how to design scalable systems is crucial. In a city like Australia Sydney, where data security and uptime are paramount, engineers must design robust architectures.</w:t>
      </w:r>
      <w:r>
        <w:rPr>
          <w:bCs/>
          <w:b/>
        </w:rPr>
        <w:t xml:space="preserve">Embedded Systems Knowledge:</w:t>
      </w:r>
      <w:r>
        <w:t xml:space="preserve"> </w:t>
      </w:r>
      <w:r>
        <w:t xml:space="preserve">With the rise of IoT (Internet of Things) in smart home technologies and industrial automation within Australia Sydney, knowledge of hardware-software integration is increasingly important.</w:t>
      </w:r>
      <w:r>
        <w:rPr>
          <w:bCs/>
          <w:b/>
        </w:rPr>
        <w:t xml:space="preserve">Cybersecurity Awareness:</w:t>
      </w:r>
      <w:r>
        <w:t xml:space="preserve"> </w:t>
      </w:r>
      <w:r>
        <w:t xml:space="preserve">Given the high profile of financial institutions in Australia Sydney, Computer Engineers must prioritize security protocols from the ground up.&lt;h3&gt;Cultural and Professional Environment in Australia Sydney&lt;/h3&gt;</w:t>
      </w:r>
    </w:p>
    <w:p>
      <w:pPr>
        <w:pStyle w:val="BodyText"/>
      </w:pPr>
      <w:r>
        <w:rPr>
          <w:bCs/>
          <w:b/>
        </w:rPr>
        <w:t xml:space="preserve">Work-Life Balance:</w:t>
      </w:r>
      <w:r>
        <w:t xml:space="preserve"> </w:t>
      </w:r>
      <w:r>
        <w:t xml:space="preserve">Similar to the broader Australian ethos, companies in Australia Sydney generally respect boundaries. Computer Engineers are expected to deliver high-quality work but are rarely subjected to the "hustle culture" prevalent in some other global tech hubs.</w:t>
      </w:r>
      <w:r>
        <w:rPr>
          <w:bCs/>
          <w:b/>
        </w:rPr>
        <w:t xml:space="preserve">Diversity and Inclusion:</w:t>
      </w:r>
      <w:r>
        <w:t xml:space="preserve"> </w:t>
      </w:r>
      <w:r>
        <w:t xml:space="preserve">Australia Sydney is a multicultural city, and its tech sector reflects this. Computer Engineers often work in diverse teams, requiring strong communication skills and cultural sensitivity.</w:t>
      </w:r>
      <w:r>
        <w:rPr>
          <w:bCs/>
          <w:b/>
        </w:rPr>
        <w:t xml:space="preserve">Innovation Mindset:</w:t>
      </w:r>
      <w:r>
        <w:t xml:space="preserve"> </w:t>
      </w:r>
      <w:r>
        <w:t xml:space="preserve">There is a strong emphasis on innovation in Australia Sydney. Engineers are encouraged to think creatively and propose novel solutions to complex problems.&lt;h3&gt;Career Trajectories and Opportunities&lt;/h3&gt;&lt;h3&gt;Educational and Certification Pathways&lt;/h3&gt;&lt;h3&gt;Challenges Facing Computer Engineers in Australia Sydney&lt;/h3&gt;&lt;h3&gt;Conclusion&lt;/h3&gt;&lt;h3&gt;Final Thoughts for Prospective Engineers&lt;/h3&gt;© 2023 Technical Book Report Series. All rights reserved.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Role of the Computer Engineer in Australia Sydney</dc:title>
  <dc:creator/>
  <dc:language>en</dc:language>
  <cp:keywords/>
  <dcterms:created xsi:type="dcterms:W3CDTF">2026-07-29T10:56:05Z</dcterms:created>
  <dcterms:modified xsi:type="dcterms:W3CDTF">2026-07-29T10:56:05Z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