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Beijing</w:t>
      </w:r>
    </w:p>
    <w:bookmarkStart w:id="28" w:name="Xce904f5750edba5dc63f5fd7e19ce8f99e16699"/>
    <w:p>
      <w:pPr>
        <w:pStyle w:val="Heading1"/>
      </w:pPr>
      <w:r>
        <w:t xml:space="preserve">Book Report Analysis:</w:t>
      </w:r>
      <w:r>
        <w:br/>
      </w:r>
      <w:r>
        <w:t xml:space="preserve">The Curriculum Developer in the Context of China Beijing</w:t>
      </w:r>
    </w:p>
    <w:p>
      <w:pPr>
        <w:pStyle w:val="FirstParagraph"/>
      </w:pPr>
      <w:r>
        <w:rPr>
          <w:bCs/>
          <w:b/>
        </w:rPr>
        <w:t xml:space="preserve">Title:</w:t>
      </w:r>
    </w:p>
    <w:p>
      <w:pPr>
        <w:pStyle w:val="BodyText"/>
      </w:pPr>
      <w:r>
        <w:t xml:space="preserve">Navigating Educational Transformation: The Strategic Role of the Curriculum Developer in China Beijing</w:t>
      </w:r>
    </w:p>
    <w:p>
      <w:pPr>
        <w:pStyle w:val="BodyText"/>
      </w:pPr>
      <w:r>
        <w:rPr>
          <w:bCs/>
          <w:b/>
        </w:rPr>
        <w:t xml:space="preserve">Date:</w:t>
      </w:r>
    </w:p>
    <w:p>
      <w:pPr>
        <w:pStyle w:val="BodyText"/>
      </w:pPr>
      <w:r>
        <w:t xml:space="preserve">October 26, 2023</w:t>
      </w:r>
    </w:p>
    <w:p>
      <w:pPr>
        <w:pStyle w:val="SourceCode"/>
      </w:pPr>
      <w:r>
        <w:rPr>
          <w:rStyle w:val="VerbatimChar"/>
        </w:rPr>
        <w:t xml:space="preserve">"Education is not the filling of a pail, but the lighting of a fire." – W.B. Yeats. In the context of China Beijing, this metaphor requires significant modernization to include digital infrastructure and global competitiveness.</w:t>
      </w:r>
    </w:p>
    <w:bookmarkStart w:id="20" w:name="i.-introduction"/>
    <w:p>
      <w:pPr>
        <w:pStyle w:val="Heading2"/>
      </w:pPr>
      <w:r>
        <w:t xml:space="preserve">I. Introduction</w:t>
      </w:r>
    </w:p>
    <w:p>
      <w:pPr>
        <w:pStyle w:val="FirstParagraph"/>
      </w:pPr>
      <w:r>
        <w:t xml:space="preserve">In an era defined by rapid technological advancement and shifting geopolitical dynamics, the role of education has never been more critical. This Book Report analyzes the intricate responsibilities of a</w:t>
      </w:r>
      <w:r>
        <w:t xml:space="preserve"> </w:t>
      </w:r>
      <w:r>
        <w:rPr>
          <w:bCs/>
          <w:b/>
        </w:rPr>
        <w:t xml:space="preserve">Curriculum Developer</w:t>
      </w:r>
      <w:r>
        <w:t xml:space="preserve">, specifically focusing on their operational environment within</w:t>
      </w:r>
      <w:r>
        <w:t xml:space="preserve"> </w:t>
      </w:r>
      <w:r>
        <w:rPr>
          <w:bCs/>
          <w:b/>
        </w:rPr>
        <w:t xml:space="preserve">China Beijing</w:t>
      </w:r>
      <w:r>
        <w:t xml:space="preserve">. Beijing, as the capital city of China, serves not only as a political center but also as a premier hub for educational innovation and policy implementation. Understanding how a Curriculum Developer functions in this specific geographic and cultural context is essential for grasping the future of global education systems.</w:t>
      </w:r>
    </w:p>
    <w:p>
      <w:pPr>
        <w:pStyle w:val="BodyText"/>
      </w:pPr>
      <w:r>
        <w:t xml:space="preserve">The primary objective of this report is to examine how the unique demands of Beijing’s educational landscape influence the design, implementation, and evaluation of curricula. By exploring these dynamics, we can appreciate why the Curriculum Developer in China Beijing must possess a dual competency: deep local cultural intelligence and a broad international pedagogical perspective.</w:t>
      </w:r>
    </w:p>
    <w:bookmarkEnd w:id="20"/>
    <w:bookmarkStart w:id="21" w:name="X537d53a7145da273b50b7d15709027462b1aeb9"/>
    <w:p>
      <w:pPr>
        <w:pStyle w:val="Heading2"/>
      </w:pPr>
      <w:r>
        <w:t xml:space="preserve">II. The Context: Education in China Beijing</w:t>
      </w:r>
    </w:p>
    <w:p>
      <w:pPr>
        <w:pStyle w:val="FirstParagraph"/>
      </w:pPr>
      <w:r>
        <w:t xml:space="preserve">To understand the role of the developer, one must first understand the stage upon which they perform.</w:t>
      </w:r>
      <w:r>
        <w:t xml:space="preserve"> </w:t>
      </w:r>
      <w:r>
        <w:rPr>
          <w:bCs/>
          <w:b/>
        </w:rPr>
        <w:t xml:space="preserve">China Beijing</w:t>
      </w:r>
      <w:r>
        <w:t xml:space="preserve"> </w:t>
      </w:r>
      <w:r>
        <w:t xml:space="preserve">represents a microcosm of the broader Chinese educational system, but with heightened intensity and resources. The city is home to prestigious institutions such as Tsinghua University and Peking University, setting a high benchmark for academic excellence. However, it is also a melting pot where traditional Confucian values of rote memorization and respect for authority clash—and eventually merge—with modern demands for critical thinking, creativity, and digital literacy.</w:t>
      </w:r>
    </w:p>
    <w:p>
      <w:pPr>
        <w:pStyle w:val="BodyText"/>
      </w:pPr>
      <w:r>
        <w:t xml:space="preserve">Recent educational reforms in China have emphasized the "Double Reduction" policy, aiming to reduce the burden of homework and off-campus tutoring. For a Curriculum Developer in Beijing, this shift is monumental. It requires moving away from exam-centric design toward holistic student development. The curriculum must now support character building, physical health, and artistic appreciation alongside rigorous academic standards.</w:t>
      </w:r>
    </w:p>
    <w:bookmarkEnd w:id="21"/>
    <w:bookmarkStart w:id="25" w:name="X8acacdb6d24977969749b46621987b2ac1f556b"/>
    <w:p>
      <w:pPr>
        <w:pStyle w:val="Heading2"/>
      </w:pPr>
      <w:r>
        <w:t xml:space="preserve">III. Core Responsibilities of the Curriculum Developer</w:t>
      </w:r>
    </w:p>
    <w:p>
      <w:pPr>
        <w:pStyle w:val="FirstParagraph"/>
      </w:pPr>
      <w:r>
        <w:t xml:space="preserve">The</w:t>
      </w:r>
      <w:r>
        <w:t xml:space="preserve"> </w:t>
      </w:r>
      <w:r>
        <w:rPr>
          <w:bCs/>
          <w:b/>
        </w:rPr>
        <w:t xml:space="preserve">Curriculum Developer</w:t>
      </w:r>
      <w:r>
        <w:t xml:space="preserve"> </w:t>
      </w:r>
      <w:r>
        <w:t xml:space="preserve">in this region is not merely a writer of textbooks; they are strategic architects of learning outcomes. Their responsibilities can be categorized into three main pillars:</w:t>
      </w:r>
    </w:p>
    <w:bookmarkStart w:id="22" w:name="Xec01015a9c023ee79d4aef838ed3c6fd167f587"/>
    <w:p>
      <w:pPr>
        <w:pStyle w:val="Heading3"/>
      </w:pPr>
      <w:r>
        <w:t xml:space="preserve">A. Alignment with National and Local Standards</w:t>
      </w:r>
    </w:p>
    <w:p>
      <w:pPr>
        <w:pStyle w:val="FirstParagraph"/>
      </w:pPr>
      <w:r>
        <w:t xml:space="preserve">In China, education is heavily regulated. The Curriculum Developer must ensure that all materials align with the Ministry of Education’s guidelines while addressing Beijing-specific municipal requirements. This involves a delicate balancing act: maintaining political correctness and cultural sensitivity while fostering intellectual inquiry. The developer acts as a filter, translating high-level policy directives into practical classroom activities that teachers can implement.</w:t>
      </w:r>
    </w:p>
    <w:bookmarkEnd w:id="22"/>
    <w:bookmarkStart w:id="23" w:name="Xe677a1942e5118cb4468136a2930b92aeacc999"/>
    <w:p>
      <w:pPr>
        <w:pStyle w:val="Heading3"/>
      </w:pPr>
      <w:r>
        <w:t xml:space="preserve">B. Integration of Technology and Innovation</w:t>
      </w:r>
    </w:p>
    <w:p>
      <w:pPr>
        <w:pStyle w:val="FirstParagraph"/>
      </w:pPr>
      <w:r>
        <w:t xml:space="preserve">Beijing is a global leader in artificial intelligence and digital technology. Consequently, the Curriculum Developer must integrate EdTech solutions seamlessly into the learning framework. This includes designing blended learning modules that utilize AI-driven adaptive testing platforms, virtual reality history lessons, and data analytics to track student progress. The developer must understand both pedagogical theory and technical feasibility to create curricula that are scalable in a high-tech urban environment.</w:t>
      </w:r>
    </w:p>
    <w:bookmarkEnd w:id="23"/>
    <w:bookmarkStart w:id="24" w:name="X538910aa7794dd7dbe843695ce9609c3380710b"/>
    <w:p>
      <w:pPr>
        <w:pStyle w:val="Heading3"/>
      </w:pPr>
      <w:r>
        <w:t xml:space="preserve">C. Cultural Responsiveness and Global Competence</w:t>
      </w:r>
    </w:p>
    <w:p>
      <w:pPr>
        <w:pStyle w:val="FirstParagraph"/>
      </w:pPr>
      <w:r>
        <w:t xml:space="preserve">In an international city like Beijing, schools often serve diverse populations, including expatriates and students from various provinces across China. The Curriculum Developer must create inclusive content that respects regional differences while promoting a unified national identity. Furthermore, there is a growing emphasis on cultivating global competence—preparing students to compete in the world stage. This requires incorporating international case studies and multilingual components into the core curriculum.</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work of a Curriculum Developer in China Beijing is fraught with challenges. One significant challenge is the tension between standardized testing efficiency and personalized learning needs. While exams remain the primary metric for success, developers are pressured to create engaging, student-centered materials that may not directly correlate with test scores.</w:t>
      </w:r>
    </w:p>
    <w:p>
      <w:pPr>
        <w:pStyle w:val="BodyText"/>
      </w:pPr>
      <w:r>
        <w:t xml:space="preserve">Additionally, there is the ethical responsibility of content selection. Developers must navigate censorship guidelines while ensuring educational integrity. This requires a nuanced approach to history and social studies, presenting facts within acceptable frameworks without sacrificing historical accuracy or moral reasoning skills.</w:t>
      </w:r>
    </w:p>
    <w:bookmarkEnd w:id="26"/>
    <w:bookmarkStart w:id="27" w:name="v.-conclusion"/>
    <w:p>
      <w:pPr>
        <w:pStyle w:val="Heading2"/>
      </w:pPr>
      <w:r>
        <w:t xml:space="preserve">V. Conclusion</w:t>
      </w:r>
    </w:p>
    <w:p>
      <w:pPr>
        <w:pStyle w:val="FirstParagraph"/>
      </w:pPr>
      <w:r>
        <w:t xml:space="preserve">In conclusion, the role of the Curriculum Developer in China Beijing is complex, dynamic, and vital. It requires a professional who can bridge the gap between tradition and modernity, local culture and global trends. As we have explored through this report, the developer does not simply write books; they shape minds within a highly structured yet evolving system.</w:t>
      </w:r>
    </w:p>
    <w:p>
      <w:pPr>
        <w:pStyle w:val="BodyText"/>
      </w:pPr>
      <w:r>
        <w:t xml:space="preserve">The impact of effective curriculum development in Beijing extends beyond city limits. As China continues to rise as an educational powerhouse, the methodologies tested and refined in Beijing’s schools will likely influence educational practices across Asia and potentially worldwide. Therefore, understanding the Curriculum Developer’s role is key to understanding the future of education.</w:t>
      </w:r>
    </w:p>
    <w:p>
      <w:pPr>
        <w:pStyle w:val="BodyText"/>
      </w:pPr>
      <w:r>
        <w:rPr>
          <w:bCs/>
          <w:b/>
        </w:rPr>
        <w:t xml:space="preserve">Final Thought:</w:t>
      </w:r>
      <w:r>
        <w:t xml:space="preserve"> </w:t>
      </w:r>
      <w:r>
        <w:t xml:space="preserve">The success of any education system lies not just in its funding or facilities, but in the quality of its curriculum design. For Beijing to maintain its status as an educational leader, it relies heavily on skilled Curriculum Developers who can innovate responsibly and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China Beijing</dc:title>
  <dc:creator/>
  <dc:language>en</dc:language>
  <cp:keywords/>
  <dcterms:created xsi:type="dcterms:W3CDTF">2026-07-29T11:12:50Z</dcterms:created>
  <dcterms:modified xsi:type="dcterms:W3CDTF">2026-07-29T11:12:50Z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