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Book</w:t>
      </w:r>
      <w:r>
        <w:t xml:space="preserve"> </w:t>
      </w:r>
      <w:r>
        <w:t xml:space="preserve">Report:</w:t>
      </w:r>
      <w:r>
        <w:t xml:space="preserve"> </w:t>
      </w:r>
      <w:r>
        <w:t xml:space="preserve">Strategic</w:t>
      </w:r>
      <w:r>
        <w:t xml:space="preserve"> </w:t>
      </w:r>
      <w:r>
        <w:t xml:space="preserve">Educational</w:t>
      </w:r>
      <w:r>
        <w:t xml:space="preserve"> </w:t>
      </w:r>
      <w:r>
        <w:t xml:space="preserve">Frameworks</w:t>
      </w:r>
      <w:r>
        <w:t xml:space="preserve"> </w:t>
      </w:r>
      <w:r>
        <w:t xml:space="preserve">for</w:t>
      </w:r>
      <w:r>
        <w:t xml:space="preserve"> </w:t>
      </w:r>
      <w:r>
        <w:t xml:space="preserve">Israel</w:t>
      </w:r>
      <w:r>
        <w:t xml:space="preserve"> </w:t>
      </w:r>
      <w:r>
        <w:t xml:space="preserve">Jerusalem</w:t>
      </w:r>
    </w:p>
    <w:bookmarkStart w:id="20" w:name="curriculum-developer-book-report"/>
    <w:p>
      <w:pPr>
        <w:pStyle w:val="Heading1"/>
      </w:pPr>
      <w:r>
        <w:t xml:space="preserve">Curriculum Developer Book Report</w:t>
      </w:r>
    </w:p>
    <w:p>
      <w:pPr>
        <w:pStyle w:val="FirstParagraph"/>
      </w:pPr>
      <w:r>
        <w:rPr>
          <w:bCs/>
          <w:b/>
        </w:rPr>
        <w:t xml:space="preserve">Focusing on:</w:t>
      </w:r>
      <w:r>
        <w:br/>
      </w:r>
      <w:r>
        <w:t xml:space="preserve">The Role and Responsibility of a Curriculum Developer within the Unique Context of Israel Jerusalem.</w:t>
      </w:r>
    </w:p>
    <w:bookmarkEnd w:id="20"/>
    <w:p>
      <w:pPr>
        <w:pStyle w:val="BodyText"/>
      </w:pPr>
      <w:r>
        <w:t xml:space="preserve">In the modern educational landscape, few roles are as pivotal or complex as that of a Curriculum Developer. This role is not merely about arranging lessons; it is about shaping the cognitive and moral frameworks through which future generations will view their world. When applied to a specific locale such as Israel Jerusalem, this role acquires a profound layer of historical, religious, and sociological weight. The following report analyzes the critical functions of a Curriculum Developer in this region, highlighting how educational structures must navigate the delicate balance between tradition and modernity.</w:t>
      </w:r>
    </w:p>
    <w:bookmarkStart w:id="21" w:name="X37553788b11605b13b771973a043f8e32c4e36b"/>
    <w:p>
      <w:pPr>
        <w:pStyle w:val="Heading2"/>
      </w:pPr>
      <w:r>
        <w:t xml:space="preserve">The Identity Crisis and Educational Mandate</w:t>
      </w:r>
    </w:p>
    <w:p>
      <w:pPr>
        <w:pStyle w:val="FirstParagraph"/>
      </w:pPr>
      <w:r>
        <w:t xml:space="preserve">To understand the necessity of a specialized Curriculum Developer in Israel Jerusalem, one must first understand the city itself. It is not just a municipality; it is a spiritual capital for three major monotheistic religions and a political flashpoint. For any Curriculum Developer working here, the mandate extends beyond academic proficiency in mathematics or science. The curriculum developer must act as an archivist of memory and a bridge to the future.</w:t>
      </w:r>
    </w:p>
    <w:p>
      <w:pPr>
        <w:pStyle w:val="BodyText"/>
      </w:pPr>
      <w:r>
        <w:t xml:space="preserve">The primary challenge identified in recent educational literature regarding Israel Jerusalem is the fragmentation of narratives. History is often taught through divergent lenses—secular Israeli, religious Jewish, Palestinian Arab, and Christian perspectives. A Curriculum Developer cannot ignore these fissures. Instead, they must design frameworks that allow for multiple perspectives to coexist within a single classroom without compromising the foundational values of democracy and human rights.</w:t>
      </w:r>
    </w:p>
    <w:bookmarkEnd w:id="21"/>
    <w:bookmarkStart w:id="22" w:name="bridging-secularism-and-tradition"/>
    <w:p>
      <w:pPr>
        <w:pStyle w:val="Heading2"/>
      </w:pPr>
      <w:r>
        <w:t xml:space="preserve">Bridging Secularism and Tradition</w:t>
      </w:r>
    </w:p>
    <w:p>
      <w:pPr>
        <w:pStyle w:val="FirstParagraph"/>
      </w:pPr>
      <w:r>
        <w:t xml:space="preserve">In Israel Jerusalem, the tension between secular educational streams (such as the state system) and religious streams (yeshivas or religious schools) is a defining characteristic. A Curriculum Developer in this environment serves as a diplomat of knowledge. They must construct curricula that are robust enough to withstand ideological scrutiny while remaining flexible enough to accommodate diverse community standards.</w:t>
      </w:r>
    </w:p>
    <w:p>
      <w:pPr>
        <w:pStyle w:val="BodyText"/>
      </w:pPr>
      <w:r>
        <w:t xml:space="preserve">For instance, when developing science curricula, the developer must ensure that biological and cosmological facts are presented clearly, which can sometimes be sensitive in ultra-Orthodox communities. Conversely, in religious schools, the integration of Torah study with secular subjects requires a unique pedagogical approach. The Curriculum Developer’s task is to create "hybrid" learning modules where scientific inquiry does not dismiss spiritual worldview but rather coexists alongside it. This requires a deep understanding of both Halakha (Jewish law) and modern pedagogical psychology.</w:t>
      </w:r>
    </w:p>
    <w:bookmarkEnd w:id="22"/>
    <w:bookmarkStart w:id="23" w:name="civic-education-and-shared-society"/>
    <w:p>
      <w:pPr>
        <w:pStyle w:val="Heading2"/>
      </w:pPr>
      <w:r>
        <w:t xml:space="preserve">Civic Education and Shared Society</w:t>
      </w:r>
    </w:p>
    <w:p>
      <w:pPr>
        <w:pStyle w:val="FirstParagraph"/>
      </w:pPr>
      <w:r>
        <w:t xml:space="preserve">A significant portion of the report focuses on Civic Education, specifically in the context of Israel Jerusalem. The city is often cited as a model for attempted coexistence or a symbol of division, depending on one's political viewpoint. Therefore, the Curriculum Developer plays a crucial role in designing "Shared Society" modules.</w:t>
      </w:r>
    </w:p>
    <w:p>
      <w:pPr>
        <w:pStyle w:val="BodyText"/>
      </w:pPr>
      <w:r>
        <w:t xml:space="preserve">These modules must go beyond superficial tolerance. They require active engagement with the other’s history and trauma. A well-designed curriculum encourages students to read historical documents from conflicting sources side-by-side, fostering critical thinking and empathy rather than rote memorization of a single national narrative. This approach is essential for preparing youth in Israel Jerusalem to participate in a democratic society that respects pluralism.</w:t>
      </w:r>
    </w:p>
    <w:p>
      <w:pPr>
        <w:pStyle w:val="BodyText"/>
      </w:pPr>
      <w:r>
        <w:t xml:space="preserve">"Education is not the filling of a pail, but the lighting of a fire." – William Butler Yeats.</w:t>
      </w:r>
      <w:r>
        <w:br/>
      </w:r>
      <w:r>
        <w:rPr>
          <w:bCs/>
          <w:b/>
        </w:rPr>
        <w:t xml:space="preserve">In the context of Israel Jerusalem,</w:t>
      </w:r>
      <w:r>
        <w:t xml:space="preserve"> </w:t>
      </w:r>
      <w:r>
        <w:t xml:space="preserve">this fire must be one that warms rather than burns. The Curriculum Developer is responsible for ensuring that the fuel provided is knowledge that inspires connection rather than division.</w:t>
      </w:r>
    </w:p>
    <w:bookmarkEnd w:id="23"/>
    <w:bookmarkStart w:id="24" w:name="tech-integration-in-a-historic-hub"/>
    <w:p>
      <w:pPr>
        <w:pStyle w:val="Heading2"/>
      </w:pPr>
      <w:r>
        <w:t xml:space="preserve">Tech Integration in a Historic Hub</w:t>
      </w:r>
    </w:p>
    <w:p>
      <w:pPr>
        <w:pStyle w:val="FirstParagraph"/>
      </w:pPr>
      <w:r>
        <w:t xml:space="preserve">Beyond ideology, there is the practical aspect of 21st-century skills. Israel Jerusalem is increasingly becoming a tech hub, known as "Silicon Wadi." A Curriculum Developer must ensure that STEM (Science, Technology, Engineering, and Mathematics) education meets global standards. However, this integration cannot be blind to local realities. The curriculum should leverage the city’s status as a center for innovation while acknowledging its historical roots.</w:t>
      </w:r>
    </w:p>
    <w:p>
      <w:pPr>
        <w:pStyle w:val="BodyText"/>
      </w:pPr>
      <w:r>
        <w:t xml:space="preserve">This involves creating project-based learning opportunities where students might use technology to preserve digital archives of old Jerusalem or develop apps that promote tourism and understanding of multicultural sites. The Curriculum Developer thus transforms abstract technological skills into tools for cultural stewardship.</w:t>
      </w:r>
    </w:p>
    <w:bookmarkEnd w:id="24"/>
    <w:bookmarkStart w:id="25" w:name="the-psychological-component"/>
    <w:p>
      <w:pPr>
        <w:pStyle w:val="Heading2"/>
      </w:pPr>
      <w:r>
        <w:t xml:space="preserve">The Psychological Component</w:t>
      </w:r>
    </w:p>
    <w:p>
      <w:pPr>
        <w:pStyle w:val="FirstParagraph"/>
      </w:pPr>
      <w:r>
        <w:t xml:space="preserve">No report on education in Israel Jerusalem would be complete without addressing the psychological impact on students. Living in a city surrounded by geopolitical tension, security concerns are a constant backdrop to daily life. The Curriculum Developer must collaborate with school psychologists and social workers to embed resilience training into the academic schedule.</w:t>
      </w:r>
    </w:p>
    <w:p>
      <w:pPr>
        <w:pStyle w:val="BodyText"/>
      </w:pPr>
      <w:r>
        <w:t xml:space="preserve">Subjects like literature and arts become safe havens for emotional expression. By selecting texts that deal with conflict resolution, identity crisis, and peace-building, the Curriculum Developer provides students with vocabulary to process their own experiences. This holistic approach ensures that education serves as a buffer against radicalization and anxiety.</w:t>
      </w:r>
    </w:p>
    <w:bookmarkEnd w:id="25"/>
    <w:bookmarkStart w:id="26" w:name="conclusion-the-architect-of-tomorrow"/>
    <w:p>
      <w:pPr>
        <w:pStyle w:val="Heading2"/>
      </w:pPr>
      <w:r>
        <w:t xml:space="preserve">Conclusion: The Architect of Tomorrow</w:t>
      </w:r>
    </w:p>
    <w:p>
      <w:pPr>
        <w:pStyle w:val="FirstParagraph"/>
      </w:pPr>
      <w:r>
        <w:t xml:space="preserve">In conclusion, the role of a Curriculum Developer in Israel Jerusalem is one of the most demanding in the educational sector. It requires a polymathic skill set: part historian, part sociologist, part psychologist, and part instructional designer. The developer must navigate a minefield of historical grievances while building a bridge to an inclusive future.</w:t>
      </w:r>
    </w:p>
    <w:p>
      <w:pPr>
        <w:pStyle w:val="BodyText"/>
      </w:pPr>
      <w:r>
        <w:t xml:space="preserve">The ultimate goal of this educational framework is not to erase differences but to manage them constructively. By carefully crafting curricula that respect the sacredness of the land for all its inhabitants while promoting democratic values and scientific literacy, the Curriculum Developer contributes directly to social cohesion. In a world where Israel Jerusalem often serves as a microcosm for broader global conflicts, the work done in these classrooms has implications far beyond school walls.</w:t>
      </w:r>
    </w:p>
    <w:p>
      <w:pPr>
        <w:pStyle w:val="BodyText"/>
      </w:pPr>
      <w:r>
        <w:t xml:space="preserve">The report recommends that future development efforts focus heavily on interdisciplinary teaching methods and teacher training programs that emphasize cultural sensitivity. Only by empowering educators with the right tools can we ensure that the youth of Israel Jerusalem grow up to be leaders who are capable of building a shared, peaceful, and prosperous society.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Book Report: Strategic Educational Frameworks for Israel Jerusalem</dc:title>
  <dc:creator/>
  <dc:language>en</dc:language>
  <cp:keywords/>
  <dcterms:created xsi:type="dcterms:W3CDTF">2026-07-29T07:30:29Z</dcterms:created>
  <dcterms:modified xsi:type="dcterms:W3CDTF">2026-07-29T07:30:29Z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