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Curriculum</w:t>
      </w:r>
      <w:r>
        <w:t xml:space="preserve"> </w:t>
      </w:r>
      <w:r>
        <w:t xml:space="preserve">Developer</w:t>
      </w:r>
      <w:r>
        <w:t xml:space="preserve"> </w:t>
      </w:r>
      <w:r>
        <w:t xml:space="preserve">in</w:t>
      </w:r>
      <w:r>
        <w:t xml:space="preserve"> </w:t>
      </w:r>
      <w:r>
        <w:t xml:space="preserve">Pakistan</w:t>
      </w:r>
      <w:r>
        <w:t xml:space="preserve"> </w:t>
      </w:r>
      <w:r>
        <w:t xml:space="preserve">Islamabad</w:t>
      </w:r>
    </w:p>
    <w:bookmarkStart w:id="20" w:name="book-report"/>
    <w:p>
      <w:pPr>
        <w:pStyle w:val="Heading1"/>
      </w:pPr>
      <w:r>
        <w:t xml:space="preserve">Book Report</w:t>
      </w:r>
    </w:p>
    <w:p>
      <w:pPr>
        <w:pStyle w:val="FirstParagraph"/>
      </w:pPr>
      <w:r>
        <w:rPr>
          <w:bCs/>
          <w:b/>
        </w:rPr>
        <w:t xml:space="preserve">Title:</w:t>
      </w:r>
      <w:r>
        <w:t xml:space="preserve">The Architect of Knowledge: Navigating the Complex Role of a Curriculum Developer in Pakistan Islamabad</w:t>
      </w:r>
    </w:p>
    <w:p>
      <w:pPr>
        <w:pStyle w:val="BodyText"/>
      </w:pPr>
      <w:r>
        <w:rPr>
          <w:bCs/>
          <w:b/>
        </w:rPr>
        <w:t xml:space="preserve">Date:</w:t>
      </w:r>
    </w:p>
    <w:bookmarkEnd w:id="20"/>
    <w:p>
      <w:pPr>
        <w:pStyle w:val="BodyText"/>
      </w:pPr>
      <w:r>
        <w:rPr>
          <w:bCs/>
          <w:b/>
        </w:rPr>
        <w:t xml:space="preserve">Subject:</w:t>
      </w:r>
      <w:r>
        <w:t xml:space="preserve">Educational Policy and Development</w:t>
      </w:r>
      <w:r>
        <w:br/>
      </w:r>
      <w:r>
        <w:t xml:space="preserve"> </w:t>
      </w:r>
      <w:r>
        <w:rPr>
          <w:bCs/>
          <w:b/>
        </w:rPr>
        <w:t xml:space="preserve">Location Focus:</w:t>
      </w:r>
      <w:r>
        <w:t xml:space="preserve">Pakistan Islamabad</w:t>
      </w:r>
      <w:r>
        <w:br/>
      </w:r>
    </w:p>
    <w:bookmarkStart w:id="21" w:name="Xa3e593295f7b8abf14ec778a58ee2928c9ead81"/>
    <w:p>
      <w:pPr>
        <w:pStyle w:val="Heading2"/>
      </w:pPr>
      <w:r>
        <w:t xml:space="preserve">I. Introduction to the Role of the Curriculum Developer</w:t>
      </w:r>
    </w:p>
    <w:p>
      <w:pPr>
        <w:pStyle w:val="FirstParagraph"/>
      </w:pPr>
      <w:r>
        <w:t xml:space="preserve">In the rapidly evolving landscape of modern education, the position of a Curriculum Developer stands as a critical pillar supporting academic integrity and innovation. This Book Report analyzes the multifaceted responsibilities inherent to this role, with specific attention paid to its application within Pakistan Islamabad. The curriculum is not merely a document; it is the blueprint of societal values, national identity, and future economic viability. In Pakistan Islamabad, a nation striving for global competitiveness while maintaining cultural authenticity, the Curriculum Developer serves as both an architect and a diplomat between tradition and modernity.</w:t>
      </w:r>
    </w:p>
    <w:p>
      <w:pPr>
        <w:pStyle w:val="BodyText"/>
      </w:pPr>
      <w:r>
        <w:t xml:space="preserve">The primary objective of this report is to dissect the professional duties of a Curriculum Developer within the specific geopolitical context of Pakistan Islamabad. It explores how educational frameworks are constructed, reviewed, and implemented in one of South Asia’s most politically significant capitals. By understanding the unique challenges faced by educators in Pakistan Islamabad, we can better appreciate the strategic importance of curriculum design in fostering critical thinking among Pakistani youth.</w:t>
      </w:r>
    </w:p>
    <w:bookmarkEnd w:id="21"/>
    <w:bookmarkStart w:id="22" w:name="Xc7192b172ede5b5f105054bda5f820c74377c87"/>
    <w:p>
      <w:pPr>
        <w:pStyle w:val="Heading2"/>
      </w:pPr>
      <w:r>
        <w:t xml:space="preserve">II. The Core Mandate: Bridging Theory and Practice</w:t>
      </w:r>
    </w:p>
    <w:p>
      <w:pPr>
        <w:pStyle w:val="FirstParagraph"/>
      </w:pPr>
      <w:r>
        <w:t xml:space="preserve">A Curriculum Developer does not simply write syllabi; they synthesize educational theory, psychological research, and societal needs. In Pakistan Islamabad, this synthesis is particularly complex due to the diverse linguistic and cultural demographics present in the region. The developer must ensure that materials are accessible to students from varied backgrounds while maintaining rigorous academic standards.</w:t>
      </w:r>
    </w:p>
    <w:p>
      <w:pPr>
        <w:pStyle w:val="BodyText"/>
      </w:pPr>
      <w:r>
        <w:t xml:space="preserve">The first major responsibility involves alignment with national standards set by bodies such as the National Curriculum Council. In Pakistan Islamabad, this requires a delicate balancing act. The developer must integrate Islamic studies and Pakistani history in a manner that resonates with local sensibilities, while simultaneously incorporating STEM (Science, Technology, Engineering, and Mathematics) competencies required for global integration. This dual mandate ensures that students in Pakistan Islamabad are grounded in their heritage yet equipped for the international workforce.</w:t>
      </w:r>
    </w:p>
    <w:bookmarkEnd w:id="22"/>
    <w:bookmarkStart w:id="23" w:name="X37c5a4c01aa9b245fcfd8ea0b72066f9fbc1750"/>
    <w:p>
      <w:pPr>
        <w:pStyle w:val="Heading2"/>
      </w:pPr>
      <w:r>
        <w:t xml:space="preserve">III. Contextual Challenges Specific to Pakistan Islamabad</w:t>
      </w:r>
    </w:p>
    <w:p>
      <w:pPr>
        <w:pStyle w:val="FirstParagraph"/>
      </w:pPr>
      <w:r>
        <w:t xml:space="preserve">The role of a Curriculum Developer in Pakistan Islamabad is fraught with unique challenges that differ significantly from those found in other regions. One significant factor is the digital divide. While institutions in central areas of Pakistan Islamabad may have access to advanced technology, developers must create curricula that are adaptable for schools with limited resources. This necessitates the design of modular learning materials that can function both offline and online.</w:t>
      </w:r>
    </w:p>
    <w:p>
      <w:pPr>
        <w:pStyle w:val="BodyText"/>
      </w:pPr>
      <w:r>
        <w:t xml:space="preserve">Furthermore, the political climate of Pakistan Islamabad often influences educational priorities. Curriculum Developers here must remain apolitical yet responsive to national security concerns and civic duties emphasized by the government. For instance, recent shifts in Pakistan Islamabad have placed a higher premium on digital literacy and soft skills like communication and leadership. The Curriculum Developer must identify these gaps in traditional pedagogy and design interventions that address them effectively.</w:t>
      </w:r>
    </w:p>
    <w:bookmarkEnd w:id="23"/>
    <w:bookmarkStart w:id="24" w:name="X4adec8e07bfb7bbcc6b3dc32be02b3de293b8cf"/>
    <w:p>
      <w:pPr>
        <w:pStyle w:val="Heading2"/>
      </w:pPr>
      <w:r>
        <w:t xml:space="preserve">IV. Stakeholder Engagement and Community Integration</w:t>
      </w:r>
    </w:p>
    <w:p>
      <w:pPr>
        <w:pStyle w:val="FirstParagraph"/>
      </w:pPr>
      <w:r>
        <w:t xml:space="preserve">In the context of Pakistan Islamabad, no curriculum is developed in a vacuum. A successful Curriculum Developer acts as a facilitator, engaging with teachers, parents, policymakers, and industry leaders. In Pakistan Islamabad’s vibrant academic ecosystem—home to prestigious universities and research institutions—the developer must consult with subject matter experts to ensure content relevance.</w:t>
      </w:r>
    </w:p>
    <w:p>
      <w:pPr>
        <w:numPr>
          <w:ilvl w:val="0"/>
          <w:numId w:val="1001"/>
        </w:numPr>
        <w:pStyle w:val="Compact"/>
      </w:pPr>
      <w:r>
        <w:rPr>
          <w:bCs/>
          <w:b/>
        </w:rPr>
        <w:t xml:space="preserve">Pedagogical Training:</w:t>
      </w:r>
      <w:r>
        <w:t xml:space="preserve"> </w:t>
      </w:r>
      <w:r>
        <w:t xml:space="preserve">The curriculum must include guidelines for teacher training, ensuring that educators in Pakistan Islamabad are prepared to deliver new content effectively.</w:t>
      </w:r>
    </w:p>
    <w:p>
      <w:pPr>
        <w:numPr>
          <w:ilvl w:val="0"/>
          <w:numId w:val="1001"/>
        </w:numPr>
        <w:pStyle w:val="Compact"/>
      </w:pPr>
      <w:r>
        <w:rPr>
          <w:bCs/>
          <w:b/>
        </w:rPr>
        <w:t xml:space="preserve">Inclusivity:</w:t>
      </w:r>
      <w:r>
        <w:t xml:space="preserve"> </w:t>
      </w:r>
      <w:r>
        <w:t xml:space="preserve">Materials must be reviewed for gender neutrality and cultural sensitivity, promoting harmony among the diverse populations residing in the capital region of Pakistan Islamabad.</w:t>
      </w:r>
    </w:p>
    <w:p>
      <w:pPr>
        <w:numPr>
          <w:ilvl w:val="0"/>
          <w:numId w:val="1001"/>
        </w:numPr>
        <w:pStyle w:val="Compact"/>
      </w:pPr>
      <w:r>
        <w:rPr>
          <w:bCs/>
          <w:b/>
        </w:rPr>
        <w:t xml:space="preserve">Economic Relevance:</w:t>
      </w:r>
      <w:r>
        <w:t xml:space="preserve"> </w:t>
      </w:r>
      <w:r>
        <w:t xml:space="preserve">Collaboration with private sector entities in Pakistan Islamabad’s technology and service hubs is essential to ensure that graduates possess market-ready skills.</w:t>
      </w:r>
    </w:p>
    <w:bookmarkEnd w:id="24"/>
    <w:bookmarkStart w:id="25" w:name="v.-the-long-term-impact-on-society"/>
    <w:p>
      <w:pPr>
        <w:pStyle w:val="Heading2"/>
      </w:pPr>
      <w:r>
        <w:t xml:space="preserve">V. The Long-Term Impact on Society</w:t>
      </w:r>
    </w:p>
    <w:p>
      <w:pPr>
        <w:pStyle w:val="FirstParagraph"/>
      </w:pPr>
      <w:r>
        <w:t xml:space="preserve">The ultimate measure of a Curriculum Developer’s success is the impact on student outcomes in Pakistan Islamabad. By fostering an environment where inquiry and creativity are valued, the curriculum shapes future leaders who can navigate complex social issues.</w:t>
      </w:r>
    </w:p>
    <w:p>
      <w:pPr>
        <w:pStyle w:val="BodyText"/>
      </w:pPr>
      <w:r>
        <w:t xml:space="preserve">In Pakistan Islamabad, where youth constitute a significant portion of the population, effective curriculum development is a tool for social stability and economic growth. A well-designed curriculum reduces dropout rates by making education engaging and relevant. It also promotes national cohesion by creating shared learning experiences that transcend ethnic and provincial boundaries within the capital.</w:t>
      </w:r>
    </w:p>
    <w:bookmarkEnd w:id="25"/>
    <w:bookmarkStart w:id="26" w:name="vi.-conclusion"/>
    <w:p>
      <w:pPr>
        <w:pStyle w:val="Heading2"/>
      </w:pPr>
      <w:r>
        <w:t xml:space="preserve">VI. Conclusion</w:t>
      </w:r>
    </w:p>
    <w:p>
      <w:pPr>
        <w:pStyle w:val="FirstParagraph"/>
      </w:pPr>
      <w:r>
        <w:t xml:space="preserve">In conclusion, the role of a Curriculum Developer in Pakistan Islamabad is far more than an administrative task; it is a profound responsibility that shapes the intellectual and moral fabric of future generations. As highlighted in this Book Report, the developer must navigate complex cultural, political, and technological landscapes.</w:t>
      </w:r>
    </w:p>
    <w:p>
      <w:pPr>
        <w:pStyle w:val="BodyText"/>
      </w:pPr>
      <w:r>
        <w:t xml:space="preserve">For those operating within Pakistan Islamabad, success requires adaptability, deep local knowledge, and a forward-looking vision. By prioritizing inclusive pedagogy and global competitiveness simultaneously, Curriculum Developers ensure that the education system in Pakistan Islamabad remains robust. Ultimately, they are the silent architects building a nation where every student has the opportunity to thrive.</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Strategic Role of the Curriculum Developer in Pakistan Islamabad</dc:title>
  <dc:creator/>
  <dc:language>en</dc:language>
  <cp:keywords/>
  <dcterms:created xsi:type="dcterms:W3CDTF">2026-07-29T04:49:23Z</dcterms:created>
  <dcterms:modified xsi:type="dcterms:W3CDTF">2026-07-29T04:49:23Z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