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Curriculum</w:t>
      </w:r>
      <w:r>
        <w:t xml:space="preserve"> </w:t>
      </w:r>
      <w:r>
        <w:t xml:space="preserve">Developer</w:t>
      </w:r>
      <w:r>
        <w:t xml:space="preserve"> </w:t>
      </w:r>
      <w:r>
        <w:t xml:space="preserve">in</w:t>
      </w:r>
      <w:r>
        <w:t xml:space="preserve"> </w:t>
      </w:r>
      <w:r>
        <w:t xml:space="preserve">Qatar</w:t>
      </w:r>
      <w:r>
        <w:t xml:space="preserve"> </w:t>
      </w:r>
      <w:r>
        <w:t xml:space="preserve">Doha</w:t>
      </w:r>
    </w:p>
    <w:p>
      <w:pPr>
        <w:pStyle w:val="FirstParagraph"/>
      </w:pPr>
      <w:r>
        <w:t xml:space="preserve">```html</w:t>
      </w:r>
    </w:p>
    <w:bookmarkStart w:id="25" w:name="X16e52c23e7c855fe40aa17dac6ee1dee397b7dc"/>
    <w:p>
      <w:pPr>
        <w:pStyle w:val="Heading1"/>
      </w:pPr>
      <w:r>
        <w:t xml:space="preserve">Book Report : The Strategic Role of the Curriculum Developer in Qatar Doha</w:t>
      </w:r>
    </w:p>
    <w:p>
      <w:pPr>
        <w:pStyle w:val="FirstParagraph"/>
      </w:pPr>
      <w:r>
        <w:rPr>
          <w:bCs/>
          <w:b/>
        </w:rPr>
        <w:t xml:space="preserve">Date:</w:t>
      </w:r>
      <w:r>
        <w:t xml:space="preserve"> </w:t>
      </w:r>
      <w:r>
        <w:t xml:space="preserve">October 2023</w:t>
      </w:r>
    </w:p>
    <w:p>
      <w:pPr>
        <w:pStyle w:val="BodyText"/>
      </w:pPr>
      <w:r>
        <w:t xml:space="preserve">Educational Development and Policy Analysis</w:t>
      </w:r>
    </w:p>
    <w:p>
      <w:pPr>
        <w:pStyle w:val="BodyText"/>
      </w:pPr>
      <w:r>
        <w:t xml:space="preserve">&lt; strong&gt;Author : [Your Name/Analyst ]</w:t>
      </w:r>
    </w:p>
    <w:bookmarkStart w:id="20" w:name="Xfc49461bc21502a245d45fc860851adf5323802"/>
    <w:p>
      <w:pPr>
        <w:pStyle w:val="Heading2"/>
      </w:pPr>
      <w:r>
        <w:t xml:space="preserve">Introduction</w:t>
      </w:r>
      <w:r>
        <w:t xml:space="preserve"> </w:t>
      </w:r>
      <w:r>
        <w:t xml:space="preserve">In the rapidly evolving landscape of global education , Qatar has established itself as a beacon of academic excellence and innovation . At the heart of this transformation lies a critical yet often overlooked profession : the Curriculum Developer . This report examines the pivotal role of curriculum development within the educational ecosystem of</w:t>
      </w:r>
      <w:r>
        <w:t xml:space="preserve"> </w:t>
      </w:r>
      <w:r>
        <w:rPr>
          <w:bCs/>
          <w:b/>
        </w:rPr>
        <w:t xml:space="preserve">Qatar Doha</w:t>
      </w:r>
      <w:r>
        <w:t xml:space="preserve">, analyzing how professionals in this field contribute to national goals , cultural preservation , and future readiness. As Qatar continues to implement its National Vision 2030, understanding the mechanics and implications of curriculum design is essential for stakeholders in education policy , school administration, and teaching practice .</w:t>
      </w:r>
    </w:p>
    <w:bookmarkEnd w:id="20"/>
    <w:bookmarkStart w:id="21" w:name="X8c72ebc66939d998ad0226dffedc3092d9bd52e"/>
    <w:p>
      <w:pPr>
        <w:pStyle w:val="Heading2"/>
      </w:pPr>
      <w:r>
        <w:t xml:space="preserve">The Context : Education in Qatar Doha</w:t>
      </w:r>
      <w:r>
        <w:t xml:space="preserve"> </w:t>
      </w:r>
      <w:r>
        <w:rPr>
          <w:bCs/>
          <w:b/>
        </w:rPr>
        <w:t xml:space="preserve">Doha</w:t>
      </w:r>
      <w:r>
        <w:t xml:space="preserve">, the capital city of Qatar, serves as the central hub for educational institutions ranging from primary schools to research universities. The city’s educational sector is unique due its hybrid nature , blending traditional Islamic values with cutting-edge Western pedagogical approaches . This duality creates a complex environment for educators and developers alike.</w:t>
      </w:r>
      <w:r>
        <w:t xml:space="preserve"> </w:t>
      </w:r>
      <w:r>
        <w:t xml:space="preserve">The Ministry of Education and Higher Education in Qatar has consistently pushed for reforms that emphasize critical thinking, digital literacy, and global competitiveness. However these reforms are not merely administrative directives; they require meticulous planning through curriculum development. A Curriculum Developer in this context is not just an academic writer but a strategic architect who translates national visions into classroom realities . They must navigate the delicate balance between maintaining Qatari heritage and embracing international standards such as those found in IB (International Baccalaureate) or American Diploma programs which are prevalent in Doha's international schools.</w:t>
      </w:r>
    </w:p>
    <w:bookmarkEnd w:id="21"/>
    <w:bookmarkStart w:id="22" w:name="X38f1f8a85c2d9cd2ffeee1aaf3a7deaf4d6c736"/>
    <w:p>
      <w:pPr>
        <w:pStyle w:val="Heading2"/>
      </w:pPr>
      <w:r>
        <w:t xml:space="preserve">The Role of the Curriculum Developer</w:t>
      </w:r>
      <w:r>
        <w:t xml:space="preserve"> </w:t>
      </w:r>
      <w:r>
        <w:t xml:space="preserve">A</w:t>
      </w:r>
      <w:r>
        <w:t xml:space="preserve"> </w:t>
      </w:r>
      <w:r>
        <w:rPr>
          <w:bCs/>
          <w:b/>
        </w:rPr>
        <w:t xml:space="preserve">Curriculum Developer</w:t>
      </w:r>
      <w:r>
        <w:t xml:space="preserve"> </w:t>
      </w:r>
      <w:r>
        <w:t xml:space="preserve">is responsible for creating, implementing , and evaluating educational programs . In the specific context of</w:t>
      </w:r>
      <w:r>
        <w:t xml:space="preserve"> </w:t>
      </w:r>
      <w:r>
        <w:rPr>
          <w:bCs/>
          <w:b/>
        </w:rPr>
        <w:t xml:space="preserve">Qatar Doha, this role involves several key responsibilities :</w:t>
      </w:r>
      <w:r>
        <w:rPr>
          <w:bCs/>
          <w:b/>
        </w:rPr>
        <w:t xml:space="preserve"> </w:t>
      </w:r>
      <w:r>
        <w:rPr>
          <w:bCs/>
          <w:b/>
        </w:rPr>
        <w:t xml:space="preserve">1. **Alignment with National Vision 2030**: The developer must ensure that learning outcomes align with the four pillars of Qatar National Vision ( QNV ) – human social, economic and environmental development . This means integrating themes of sustainability , entrepreneurship , and civic responsibility into subjects ranging from science to literature .</w:t>
      </w:r>
      <w:r>
        <w:rPr>
          <w:bCs/>
          <w:b/>
        </w:rPr>
        <w:t xml:space="preserve"> </w:t>
      </w:r>
      <w:r>
        <w:rPr>
          <w:bCs/>
          <w:b/>
        </w:rPr>
        <w:t xml:space="preserve">2. **Cultural Sensitivity and Localization**: While adopting global best practices, developers must ensure that content reflects local cultural norms and values . For instance history lessons must accurately represent Qatari heritage while fostering a sense of national pride. Language arts curricula in both Arabic and English must promote bilingualism without compromising linguistic integrity .</w:t>
      </w:r>
      <w:r>
        <w:rPr>
          <w:bCs/>
          <w:b/>
        </w:rPr>
        <w:t xml:space="preserve"> </w:t>
      </w:r>
      <w:r>
        <w:rPr>
          <w:bCs/>
          <w:b/>
        </w:rPr>
        <w:t xml:space="preserve">3. **Integration of Technology**: Doha is increasingly becoming a smart city with a strong emphasis on digital transformation. Curriculum developers play a crucial role in integrating STEM (Science, Technology Engineering, Mathematics) education into the framework They design modules that utilize AI tools virtual reality labs and online collaboration platforms preparing students for future careers in technology-driven industries .</w:t>
      </w:r>
      <w:r>
        <w:rPr>
          <w:bCs/>
          <w:b/>
        </w:rPr>
        <w:t xml:space="preserve"> </w:t>
      </w:r>
      <w:r>
        <w:rPr>
          <w:bCs/>
          <w:b/>
        </w:rPr>
        <w:t xml:space="preserve">4. **Inclusivity and Diversity**: With Doha hosting a multicultural population of expatriates Qatari nationals , curriculum developers must create inclusive materials that resonate with diverse backgrounds This involves selecting texts resources that represent various cultures perspectives while fostering mutual respect understanding among students .</w:t>
      </w:r>
    </w:p>
    <w:bookmarkEnd w:id="22"/>
    <w:bookmarkStart w:id="23" w:name="X4a58d3c1a84abf69784e03d4c45ecc7cd12bbc0"/>
    <w:p>
      <w:pPr>
        <w:pStyle w:val="Heading2"/>
      </w:pPr>
      <w:r>
        <w:t xml:space="preserve">Challenges Faced by Curriculum Developers in Qatar Doha</w:t>
      </w:r>
      <w:r>
        <w:t xml:space="preserve"> </w:t>
      </w:r>
      <w:r>
        <w:t xml:space="preserve">Despite the progress made several challenges persist for those working on educational design in</w:t>
      </w:r>
      <w:r>
        <w:t xml:space="preserve"> </w:t>
      </w:r>
      <w:r>
        <w:rPr>
          <w:bCs/>
          <w:b/>
        </w:rPr>
        <w:t xml:space="preserve">Qatar Doha:</w:t>
      </w:r>
      <w:r>
        <w:rPr>
          <w:bCs/>
          <w:b/>
        </w:rPr>
        <w:t xml:space="preserve"> </w:t>
      </w:r>
      <w:r>
        <w:rPr>
          <w:bCs/>
          <w:b/>
        </w:rPr>
        <w:t xml:space="preserve">- **Balancing Tradition and Modernity**: One of the most significant hurdles is reconciling traditional pedagogical methods favored by some segments of society with progressive , student-centered learning models advocated by others. Developers must craft curricula that satisfy both groups ensuring broad acceptance and effective implementation .</w:t>
      </w:r>
      <w:r>
        <w:rPr>
          <w:bCs/>
          <w:b/>
        </w:rPr>
        <w:t xml:space="preserve"> </w:t>
      </w:r>
      <w:r>
        <w:rPr>
          <w:bCs/>
          <w:b/>
        </w:rPr>
        <w:t xml:space="preserve">- **Resource Allocation**: While investment in education has increased substantial gaps remain in teacher training resource distribution particularly between private international schools public institutions rural areas. Curriculum developers often have to design flexible frameworks that can adapt to varying levels of infrastructure support .</w:t>
      </w:r>
      <w:r>
        <w:rPr>
          <w:bCs/>
          <w:b/>
        </w:rPr>
        <w:t xml:space="preserve"> </w:t>
      </w:r>
      <w:r>
        <w:rPr>
          <w:bCs/>
          <w:b/>
        </w:rPr>
        <w:t xml:space="preserve">- **Rapid Technological Change**: The pace at which technology evolves poses a challenge for static curriculum documents Developers must continuously update content stay abreast of emerging trends ensuring relevance without overwhelming educators students alike .</w:t>
      </w:r>
    </w:p>
    <w:bookmarkEnd w:id="23"/>
    <w:bookmarkStart w:id="24" w:name="Xb387d376023a7f084416984281d336811c8d1bb"/>
    <w:p>
      <w:pPr>
        <w:pStyle w:val="Heading2"/>
      </w:pPr>
      <w:r>
        <w:t xml:space="preserve">Impact on Student Outcomes and Society</w:t>
      </w:r>
      <w:r>
        <w:t xml:space="preserve"> </w:t>
      </w:r>
      <w:r>
        <w:t xml:space="preserve">The work of a</w:t>
      </w:r>
      <w:r>
        <w:t xml:space="preserve"> </w:t>
      </w:r>
      <w:r>
        <w:rPr>
          <w:bCs/>
          <w:b/>
        </w:rPr>
        <w:t xml:space="preserve">Curriculum Developer</w:t>
      </w:r>
      <w:r>
        <w:t xml:space="preserve"> </w:t>
      </w:r>
      <w:r>
        <w:t xml:space="preserve">directly influences student outcomes and societal progress in</w:t>
      </w:r>
      <w:r>
        <w:t xml:space="preserve"> </w:t>
      </w:r>
      <w:r>
        <w:rPr>
          <w:bCs/>
          <w:b/>
        </w:rPr>
        <w:t xml:space="preserve">Qatar Doha. By designing curricula that prioritize critical thinking problem-solving creativity developers empower students to become active participants in their learning journey rather than passive recipients information . This shift is crucial for fostering innovation within Qatar’s knowledge-based economy.</w:t>
      </w:r>
      <w:r>
        <w:rPr>
          <w:bCs/>
          <w:b/>
        </w:rPr>
        <w:t xml:space="preserve"> </w:t>
      </w:r>
      <w:r>
        <w:rPr>
          <w:bCs/>
          <w:b/>
        </w:rPr>
        <w:t xml:space="preserve">Moreover well-designed curricula contribute to social cohesion by promoting shared values understanding across different cultural groups Within the diverse demographic fabric of Doha , education serves as a unifying force through carefully crafted content that encourages dialogue empathy and collaboration Among youth from varied backgrounds .</w:t>
      </w:r>
    </w:p>
    <w:p>
      <w:pPr>
        <w:pStyle w:val="FirstParagraph"/>
      </w:pPr>
      <w:r>
        <w:t xml:space="preserve">Conclusion</w:t>
      </w:r>
      <w:r>
        <w:t xml:space="preserve"> </w:t>
      </w:r>
      <w:r>
        <w:t xml:space="preserve">In conclusion the role of the</w:t>
      </w:r>
      <w:r>
        <w:t xml:space="preserve"> </w:t>
      </w:r>
      <w:r>
        <w:rPr>
          <w:bCs/>
          <w:b/>
        </w:rPr>
        <w:t xml:space="preserve">Curriculum Developer</w:t>
      </w:r>
      <w:r>
        <w:t xml:space="preserve"> </w:t>
      </w:r>
      <w:r>
        <w:t xml:space="preserve">in</w:t>
      </w:r>
      <w:r>
        <w:t xml:space="preserve"> </w:t>
      </w:r>
      <w:r>
        <w:rPr>
          <w:bCs/>
          <w:b/>
        </w:rPr>
        <w:t xml:space="preserve">Qatar Doha is multifaceted and indispensable It requires a blend of academic expertise cultural awareness technological proficiency and strategic vision These professionals act as bridges connecting national aspirations classroom experiences ensuring that education remains relevant impactful inclusive. As Qatar moves forward towards achieving its Vision 2030 goals the continued emphasis on high-quality curriculum development will be vital shaping generations equipped with skills knowledge mindset necessary thrive in an interconnected world .</w:t>
      </w:r>
      <w:r>
        <w:rPr>
          <w:bCs/>
          <w:b/>
        </w:rPr>
        <w:t xml:space="preserve"> </w:t>
      </w:r>
      <w:r>
        <w:rPr>
          <w:bCs/>
          <w:b/>
        </w:rPr>
        <w:t xml:space="preserve">Future efforts should focus enhancing collaboration among developers policymakers practitioners creating dynamic responsive educational frameworks capable adapting changing needs societies ensuring sustainable growth prosperity for all citizens of Qatar.</w:t>
      </w:r>
    </w:p>
    <w:p>
      <w:r>
        <w:pict>
          <v:rect style="width:0;height:1.5pt" o:hralign="center" o:hrstd="t" o:hr="t"/>
        </w:pict>
      </w:r>
    </w:p>
    <w:p>
      <w:pPr>
        <w:pStyle w:val="FirstParagraph"/>
      </w:pPr>
      <w:r>
        <w:t xml:space="preserve">© 2023 Educational Insights Report | Prepared for Stakeholders in Qatar Doha Education Sector</w:t>
      </w:r>
    </w:p>
    <w:p>
      <w:pPr>
        <w:pStyle w:val="BodyText"/>
      </w:pPr>
      <w:r>
        <w:t xml:space="preserv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the Curriculum Developer in Qatar Doha</dc:title>
  <dc:creator/>
  <dc:language>en</dc:language>
  <cp:keywords/>
  <dcterms:created xsi:type="dcterms:W3CDTF">2026-07-29T04:11:17Z</dcterms:created>
  <dcterms:modified xsi:type="dcterms:W3CDTF">2026-07-29T04:11:17Z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