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Architecting the Future of Education in United Arab Emirates Abu Dhabi</w:t>
      </w:r>
      <w:r>
        <w:br/>
      </w:r>
      <w:r>
        <w:rPr>
          <w:bCs/>
          <w:b/>
        </w:rPr>
        <w:t xml:space="preserve">Focal Role Analysis:</w:t>
      </w:r>
      <w:r>
        <w:br/>
      </w:r>
      <w:r>
        <w:t xml:space="preserve">The Curriculum Developer</w:t>
      </w:r>
      <w:r>
        <w:br/>
      </w:r>
      <w:r>
        <w:rPr>
          <w:bCs/>
          <w:b/>
        </w:rPr>
        <w:t xml:space="preserve">Date of Report:</w:t>
      </w:r>
      <w:r>
        <w:br/>
      </w:r>
      <w:r>
        <w:t xml:space="preserve">[Current Date]</w:t>
      </w:r>
    </w:p>
    <w:bookmarkStart w:id="26" w:name="X59b8f02b8d54dd141763cf63892a49507299ddd"/>
    <w:p>
      <w:pPr>
        <w:pStyle w:val="Heading1"/>
      </w:pPr>
      <w:r>
        <w:t xml:space="preserve">A Comprehensive Book Report on Educational Strategy and Development</w:t>
      </w:r>
    </w:p>
    <w:p>
      <w:pPr>
        <w:pStyle w:val="FirstParagraph"/>
      </w:pPr>
      <w:r>
        <w:t xml:space="preserve">In the rapidly evolving landscape of global education, the role of the educational professional has transcended traditional boundaries. This report serves as a comprehensive analysis of literature and strategic frameworks concerning the position of a Curriculum Developer within United Arab Emirates Abu Dhabi. As Abu Dhabi positions itself as a global hub for knowledge economy, understanding how instructional materials are designed, implemented, and evaluated is not merely an academic exercise but a critical component of national development strategy. This document explores the multifaceted responsibilities of the Curriculum Developer against the backdrop of</w:t>
      </w:r>
      <w:r>
        <w:t xml:space="preserve"> </w:t>
      </w:r>
      <w:r>
        <w:t xml:space="preserve">United Arab Emirates Abu Dhabi</w:t>
      </w:r>
      <w:r>
        <w:t xml:space="preserve">, examining how this role aligns with Vision 2030 and local cultural imperatives.</w:t>
      </w:r>
    </w:p>
    <w:bookmarkStart w:id="20" w:name="X5ef1d514e8f33b6f0ef1af8d6284d8a019394ff"/>
    <w:p>
      <w:pPr>
        <w:pStyle w:val="Heading2"/>
      </w:pPr>
      <w:r>
        <w:t xml:space="preserve">The Context: Education in United Arab Emirates Abu Dhabi</w:t>
      </w:r>
    </w:p>
    <w:p>
      <w:pPr>
        <w:pStyle w:val="FirstParagraph"/>
      </w:pPr>
      <w:r>
        <w:t xml:space="preserve">To understand the weight of the Curriculum Developer’s role, one must first appreciate the educational ecosystem of</w:t>
      </w:r>
      <w:r>
        <w:t xml:space="preserve"> </w:t>
      </w:r>
      <w:r>
        <w:t xml:space="preserve">United Arab Emirates Abu Dhabi</w:t>
      </w:r>
      <w:r>
        <w:t xml:space="preserve">. The emirate has undergone a monumental transformation over the last two decades, shifting from a resource-based economy to a knowledge-based society. This shift is anchored in educational reform initiatives driven by entities such as the Department of Education and Knowledge (ADEK). In this context, education is not just about literacy; it is about cultivating innovation, critical thinking, and global competitiveness while preserving Islamic heritage and Emirati identity.</w:t>
      </w:r>
    </w:p>
    <w:p>
      <w:pPr>
        <w:pStyle w:val="BodyText"/>
      </w:pPr>
      <w:r>
        <w:t xml:space="preserve">The literature suggests that in</w:t>
      </w:r>
      <w:r>
        <w:t xml:space="preserve"> </w:t>
      </w:r>
      <w:r>
        <w:t xml:space="preserve">United Arab Emirates Abu Dhabi</w:t>
      </w:r>
      <w:r>
        <w:t xml:space="preserve">, the curriculum must strike a delicate balance. It must integrate international best practices with local cultural values. This dual requirement places an immense burden on the Curriculum Developer, who acts as the bridge between global pedagogical standards and local societal expectations. The developer is not simply a writer of textbooks but a strategic architect of cognitive development for future citizens and residents.</w:t>
      </w:r>
    </w:p>
    <w:bookmarkEnd w:id="20"/>
    <w:bookmarkStart w:id="21" w:name="Xde4f24292257a458a8cfc88b36d62cb1ee6efa1"/>
    <w:p>
      <w:pPr>
        <w:pStyle w:val="Heading2"/>
      </w:pPr>
      <w:r>
        <w:t xml:space="preserve">The Role: Defining the Curriculum Developer</w:t>
      </w:r>
    </w:p>
    <w:p>
      <w:pPr>
        <w:pStyle w:val="FirstParagraph"/>
      </w:pPr>
      <w:r>
        <w:t xml:space="preserve">A</w:t>
      </w:r>
      <w:r>
        <w:t xml:space="preserve"> </w:t>
      </w:r>
      <w:r>
        <w:t xml:space="preserve">Curriculum Developer</w:t>
      </w:r>
      <w:r>
        <w:t xml:space="preserve"> </w:t>
      </w:r>
      <w:r>
        <w:t xml:space="preserve">is defined in educational theory as a specialist responsible for designing, implementing, and assessing instructional programs. However, in the specific context of this report, the role is expanded to include cultural mediation and technological integration. The literature reviewed indicates that a successful Curriculum Developer possesses three core competencies: pedagogical content knowledge (PCK), understanding of local policy frameworks, and digital literacy.</w:t>
      </w:r>
    </w:p>
    <w:p>
      <w:pPr>
        <w:pStyle w:val="BodyText"/>
      </w:pPr>
      <w:r>
        <w:t xml:space="preserve">Firstly, the</w:t>
      </w:r>
      <w:r>
        <w:t xml:space="preserve"> </w:t>
      </w:r>
      <w:r>
        <w:t xml:space="preserve">Curriculum Developer</w:t>
      </w:r>
      <w:r>
        <w:t xml:space="preserve"> </w:t>
      </w:r>
      <w:r>
        <w:t xml:space="preserve">must possess deep subject matter expertise combined with an understanding of how students learn. This is particularly crucial in</w:t>
      </w:r>
      <w:r>
        <w:t xml:space="preserve"> </w:t>
      </w:r>
      <w:r>
        <w:t xml:space="preserve">United Arab Emirates Abu Dhabi</w:t>
      </w:r>
      <w:r>
        <w:t xml:space="preserve">, where classrooms are increasingly diverse, hosting students from various nationalities and linguistic backgrounds. The developer must create inclusive curricula that accommodate these differences while maintaining high academic standards.</w:t>
      </w:r>
    </w:p>
    <w:p>
      <w:pPr>
        <w:pStyle w:val="BodyText"/>
      </w:pPr>
      <w:r>
        <w:t xml:space="preserve">Secondly, the role requires a nuanced understanding of government directives. In</w:t>
      </w:r>
      <w:r>
        <w:t xml:space="preserve"> </w:t>
      </w:r>
      <w:r>
        <w:t xml:space="preserve">United Arab Emirates Abu Dhabi</w:t>
      </w:r>
      <w:r>
        <w:t xml:space="preserve">, educational goals are tightly aligned with national visions for sustainability, AI adoption, and heritage preservation. Therefore, the Curriculum Developer must interpret these high-level goals and translate them into tangible learning outcomes for kindergarten through higher education levels.</w:t>
      </w:r>
    </w:p>
    <w:bookmarkEnd w:id="21"/>
    <w:bookmarkStart w:id="22" w:name="Xadea636e1591e462923c6eb0161281cf35b43b4"/>
    <w:p>
      <w:pPr>
        <w:pStyle w:val="Heading2"/>
      </w:pPr>
      <w:r>
        <w:t xml:space="preserve">Strategic Alignment: Vision 2030 and Beyond</w:t>
      </w:r>
    </w:p>
    <w:p>
      <w:pPr>
        <w:pStyle w:val="FirstParagraph"/>
      </w:pPr>
      <w:r>
        <w:t xml:space="preserve">A significant portion of the analysis focuses on how the Curriculum Developer supports the strategic vision of</w:t>
      </w:r>
      <w:r>
        <w:t xml:space="preserve"> </w:t>
      </w:r>
      <w:r>
        <w:t xml:space="preserve">United Arab Emirates Abu Dhabi</w:t>
      </w:r>
      <w:r>
        <w:t xml:space="preserve">. The "Abu Dhabi Educational Council" guidelines emphasize that curricula must foster innovation. Consequently, the modern Curriculum Developer is tasked with embedding STEM (Science, Technology, Engineering, and Mathematics) and computational thinking across all subjects.</w:t>
      </w:r>
    </w:p>
    <w:p>
      <w:pPr>
        <w:pStyle w:val="BodyText"/>
      </w:pPr>
      <w:r>
        <w:t xml:space="preserve">The report highlights that the Curriculum Developer plays a pivotal role in digital transformation. With</w:t>
      </w:r>
      <w:r>
        <w:t xml:space="preserve"> </w:t>
      </w:r>
      <w:r>
        <w:t xml:space="preserve">United Arab Emirates Abu Dhabi</w:t>
      </w:r>
      <w:r>
        <w:t xml:space="preserve"> </w:t>
      </w:r>
      <w:r>
        <w:t xml:space="preserve">investing heavily in smart schools and virtual learning environments, the developer must design content that is compatible with advanced digital platforms. This involves creating interactive modules, leveraging data analytics for personalized learning paths, and ensuring that digital resources are culturally appropriate. The developer acts as a gatekeeper of quality assurance, ensuring that every piece of content meets the rigorous standards set by ADEK.</w:t>
      </w:r>
    </w:p>
    <w:bookmarkEnd w:id="22"/>
    <w:bookmarkStart w:id="23" w:name="Xbd8c1274d860fe55e99af7ec6327211622135f7"/>
    <w:p>
      <w:pPr>
        <w:pStyle w:val="Heading2"/>
      </w:pPr>
      <w:r>
        <w:t xml:space="preserve">Cultural Integration and Identity Formation</w:t>
      </w:r>
    </w:p>
    <w:p>
      <w:pPr>
        <w:pStyle w:val="FirstParagraph"/>
      </w:pPr>
      <w:r>
        <w:t xml:space="preserve">Potentially the most challenging aspect for a Curriculum Developer is the integration of cultural identity. In</w:t>
      </w:r>
      <w:r>
        <w:t xml:space="preserve"> </w:t>
      </w:r>
      <w:r>
        <w:t xml:space="preserve">United Arab Emirates Abu Dhabi</w:t>
      </w:r>
      <w:r>
        <w:t xml:space="preserve">, education is viewed as a primary vehicle for maintaining national cohesion. The Curriculum Developer must ensure that subjects such as Arabic Language, Islamic Studies, and Social Studies are taught with depth and respect for tradition.</w:t>
      </w:r>
    </w:p>
    <w:p>
      <w:pPr>
        <w:pStyle w:val="BlockText"/>
      </w:pPr>
      <w:r>
        <w:t xml:space="preserve">"The Curriculum Developer is not just an educator; they are a custodian of culture who ensures that globalization does not lead to cultural erosion."</w:t>
      </w:r>
    </w:p>
    <w:p>
      <w:pPr>
        <w:pStyle w:val="FirstParagraph"/>
      </w:pPr>
      <w:r>
        <w:t xml:space="preserve">This quote encapsulates the sentiment found in the reviewed materials. The developer must weave Emirati history, values, and social norms into the fabric of all subjects. For instance, when developing science curricula, examples and case studies might be drawn from local environmental challenges or achievements in space exploration (such as the Hope Probe), thereby connecting global science to local pride.</w:t>
      </w:r>
    </w:p>
    <w:bookmarkEnd w:id="23"/>
    <w:bookmarkStart w:id="24" w:name="challenges-and-future-directions"/>
    <w:p>
      <w:pPr>
        <w:pStyle w:val="Heading2"/>
      </w:pPr>
      <w:r>
        <w:t xml:space="preserve">Challenges and Future Directions</w:t>
      </w:r>
    </w:p>
    <w:p>
      <w:pPr>
        <w:pStyle w:val="FirstParagraph"/>
      </w:pPr>
      <w:r>
        <w:t xml:space="preserve">The report identifies several challenges facing Curriculum Developers in</w:t>
      </w:r>
      <w:r>
        <w:t xml:space="preserve"> </w:t>
      </w:r>
      <w:r>
        <w:t xml:space="preserve">United Arab Emirates Abu Dhabi</w:t>
      </w:r>
      <w:r>
        <w:t xml:space="preserve">. Rapid technological changes require continuous upskilling. The pace at which AI and automation are changing the job market means that curricula must be agile, updating frequently to prepare students for jobs that do not yet exist. Furthermore, there is a persistent need to address learning gaps among expatriate students who may have different prior educational experiences.</w:t>
      </w:r>
    </w:p>
    <w:p>
      <w:pPr>
        <w:pStyle w:val="BodyText"/>
      </w:pPr>
      <w:r>
        <w:t xml:space="preserve">Looking forward, the role of the Curriculum Developer is expected to become even more data-driven. The ability to analyze student performance data from digital platforms will allow developers to iterate on curricula in real-time. This feedback loop is essential for</w:t>
      </w:r>
      <w:r>
        <w:t xml:space="preserve"> </w:t>
      </w:r>
      <w:r>
        <w:t xml:space="preserve">United Arab Emirates Abu Dhabi</w:t>
      </w:r>
      <w:r>
        <w:t xml:space="preserve"> </w:t>
      </w:r>
      <w:r>
        <w:t xml:space="preserve">as it seeks to maintain its status as a leader in education quality in the Middle East.</w:t>
      </w:r>
    </w:p>
    <w:bookmarkEnd w:id="24"/>
    <w:bookmarkStart w:id="25" w:name="conclusion"/>
    <w:p>
      <w:pPr>
        <w:pStyle w:val="Heading2"/>
      </w:pPr>
      <w:r>
        <w:t xml:space="preserve">Conclusion</w:t>
      </w:r>
    </w:p>
    <w:p>
      <w:pPr>
        <w:pStyle w:val="FirstParagraph"/>
      </w:pPr>
      <w:r>
        <w:t xml:space="preserve">In conclusion, this Book Report underscores that the Curriculum Developer is a linchpin in the educational infrastructure of</w:t>
      </w:r>
      <w:r>
        <w:t xml:space="preserve"> </w:t>
      </w:r>
      <w:r>
        <w:t xml:space="preserve">United Arab Emirates Abu Dhabi</w:t>
      </w:r>
      <w:r>
        <w:t xml:space="preserve">. Far from being a mere administrative role, it is a strategic position that influences national identity, economic readiness, and global competitiveness. The successful Curriculum Developer must be a hybrid professional: part pedagogist, part technologist, and part cultural ambassador.</w:t>
      </w:r>
    </w:p>
    <w:p>
      <w:pPr>
        <w:pStyle w:val="BodyText"/>
      </w:pPr>
      <w:r>
        <w:t xml:space="preserve">As</w:t>
      </w:r>
      <w:r>
        <w:t xml:space="preserve"> </w:t>
      </w:r>
      <w:r>
        <w:t xml:space="preserve">United Arab Emirates Abu Dhabi</w:t>
      </w:r>
      <w:r>
        <w:t xml:space="preserve"> </w:t>
      </w:r>
      <w:r>
        <w:t xml:space="preserve">continues to pursue its ambitious development goals, the quality of education will remain paramount. Therefore, investing in the training and support of Curriculum Developers is not optional; it is a strategic necessity. By empowering these professionals with the right tools and frameworks,</w:t>
      </w:r>
      <w:r>
        <w:t xml:space="preserve"> </w:t>
      </w:r>
      <w:r>
        <w:t xml:space="preserve">United Arab Emirates Abu Dhabi</w:t>
      </w:r>
      <w:r>
        <w:t xml:space="preserve"> </w:t>
      </w:r>
      <w:r>
        <w:t xml:space="preserve">can ensure that its educational system remains dynamic, inclusive, and forward-looking, ultimately shaping a generation ready to lead in the 21st century.</w:t>
      </w:r>
    </w:p>
    <w:p>
      <w:pPr>
        <w:pStyle w:val="BodyText"/>
      </w:pPr>
      <w:r>
        <w:rPr>
          <w:iCs/>
          <w:i/>
        </w:rPr>
        <w:t xml:space="preserve">This report was prepared for educational analysis purposes regarding the role of a Curriculum Developer within United Arab Emirates Abu Dhabi.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United Arab Emirates Abu Dhabi</dc:title>
  <dc:creator/>
  <dc:language>en</dc:language>
  <cp:keywords/>
  <dcterms:created xsi:type="dcterms:W3CDTF">2026-07-29T02:51:41Z</dcterms:created>
  <dcterms:modified xsi:type="dcterms:W3CDTF">2026-07-29T02:51:41Z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