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Zimbabwe</w:t>
      </w:r>
      <w:r>
        <w:t xml:space="preserve"> </w:t>
      </w:r>
      <w:r>
        <w:t xml:space="preserve">Harare</w:t>
      </w:r>
    </w:p>
    <w:bookmarkStart w:id="27" w:name="book-report"/>
    <w:p>
      <w:pPr>
        <w:pStyle w:val="Heading1"/>
      </w:pPr>
      <w:r>
        <w:t xml:space="preserve">Book Report</w:t>
      </w:r>
    </w:p>
    <w:p>
      <w:pPr>
        <w:pStyle w:val="FirstParagraph"/>
      </w:pPr>
      <w:r>
        <w:t xml:space="preserve">An Analysis of the Pedagogical Frameworks and Strategic Necessity of the Curriculum Developer in Zimbabwe Harare</w:t>
      </w:r>
    </w:p>
    <w:p>
      <w:pPr>
        <w:pStyle w:val="BodyText"/>
      </w:pPr>
      <w:r>
        <w:rPr>
          <w:bCs/>
          <w:b/>
        </w:rPr>
        <w:t xml:space="preserve">Date:</w:t>
      </w:r>
      <w:r>
        <w:t xml:space="preserve"> </w:t>
      </w:r>
      <w:r>
        <w:t xml:space="preserve">October 26, 2023</w:t>
      </w:r>
      <w:r>
        <w:br/>
      </w:r>
      <w:r>
        <w:rPr>
          <w:bCs/>
          <w:b/>
        </w:rPr>
        <w:t xml:space="preserve">Subject:</w:t>
      </w:r>
      <w:r>
        <w:t xml:space="preserve"> </w:t>
      </w:r>
      <w:r>
        <w:t xml:space="preserve">Educational Development and Policy Implementation</w:t>
      </w:r>
      <w:r>
        <w:br/>
      </w:r>
      <w:r>
        <w:rPr>
          <w:bCs/>
          <w:b/>
        </w:rPr>
        <w:t xml:space="preserve">Focus Region:</w:t>
      </w:r>
      <w:r>
        <w:t xml:space="preserve"> </w:t>
      </w:r>
      <w:r>
        <w:t xml:space="preserve">Zimbabwe, specifically the capital city of Harare</w:t>
      </w:r>
    </w:p>
    <w:bookmarkStart w:id="20" w:name="X356f2cbd58256ad212fed639eaf9f59af332bde"/>
    <w:p>
      <w:pPr>
        <w:pStyle w:val="Heading2"/>
      </w:pPr>
      <w:r>
        <w:t xml:space="preserve">I. Introduction: The Architect of Learning</w:t>
      </w:r>
    </w:p>
    <w:p>
      <w:pPr>
        <w:pStyle w:val="FirstParagraph"/>
      </w:pPr>
      <w:r>
        <w:t xml:space="preserve">In the complex landscape of modern education, few roles are as pivotal as that of the Curriculum Developer. This document serves as a comprehensive Book Report on the theoretical and practical applications of this role, with a specific geographical and cultural focus on Zimbabwe Harare. Education is not merely the transmission of facts; it is the construction of national identity, economic capability, and social cohesion. In Zimbabwe Harare, an urban hub characterized by high population density, diverse socio-economic statuses among its residents (from affluent suburbs to densely populated communal areas), the role of the Curriculum Developer is not just administrative but revolutionary. This report explores how a Curriculum Developer functions as the bridge between national policy objectives and classroom realities in one of Africa’s most dynamic educational centers.</w:t>
      </w:r>
    </w:p>
    <w:bookmarkEnd w:id="20"/>
    <w:bookmarkStart w:id="21" w:name="X0e8bf59537eb43f1c48cf67be21257f46127e46"/>
    <w:p>
      <w:pPr>
        <w:pStyle w:val="Heading2"/>
      </w:pPr>
      <w:r>
        <w:t xml:space="preserve">II. The Context: Why Zimbabwe Harare Requires Specialized Development</w:t>
      </w:r>
    </w:p>
    <w:p>
      <w:pPr>
        <w:pStyle w:val="FirstParagraph"/>
      </w:pPr>
      <w:r>
        <w:t xml:space="preserve">To understand the weight of this role, one must first understand the environment. Harare is not a monolith; it is a microcosm of Zimbabwe’s broader challenges and triumphs. The city faces unique pressures including resource constraints, language diversity (Shona, Ndebele, and English), and a historical legacy that requires careful pedagogical navigation. A generic curriculum cannot suffice here. The Curriculum Developer in this context must be attuned to the local vernacular while ensuring global competitiveness.</w:t>
      </w:r>
    </w:p>
    <w:p>
      <w:pPr>
        <w:pStyle w:val="BodyText"/>
      </w:pPr>
      <w:r>
        <w:t xml:space="preserve">The educational ecosystem in Zimbabwe Harare is transitioning from a colonial-era model toward an indigenous, competency-based framework (such as the 8-4-4 system and subsequent reforms). This transition creates significant friction. Teachers often struggle with new methodologies that require active student participation rather than rote memorization. The Curriculum Developer acts as the guide through this friction, creating materials that are not only academically rigorous but also culturally resonant for students in Harare’s schools.</w:t>
      </w:r>
    </w:p>
    <w:bookmarkEnd w:id="21"/>
    <w:bookmarkStart w:id="23" w:name="X8acacdb6d24977969749b46621987b2ac1f556b"/>
    <w:p>
      <w:pPr>
        <w:pStyle w:val="Heading2"/>
      </w:pPr>
      <w:r>
        <w:t xml:space="preserve">III. Core Responsibilities of the Curriculum Developer</w:t>
      </w:r>
    </w:p>
    <w:p>
      <w:pPr>
        <w:pStyle w:val="FirstParagraph"/>
      </w:pPr>
      <w:r>
        <w:t xml:space="preserve">In reviewing contemporary literature and policy documents relevant to Zimbabwean education, several core responsibilities emerge for the Curriculum Developer:</w:t>
      </w:r>
    </w:p>
    <w:p>
      <w:pPr>
        <w:numPr>
          <w:ilvl w:val="0"/>
          <w:numId w:val="1001"/>
        </w:numPr>
        <w:pStyle w:val="Compact"/>
      </w:pPr>
      <w:r>
        <w:rPr>
          <w:bCs/>
          <w:b/>
        </w:rPr>
        <w:t xml:space="preserve">Cultural Localization:</w:t>
      </w:r>
    </w:p>
    <w:p>
      <w:pPr>
        <w:numPr>
          <w:ilvl w:val="0"/>
          <w:numId w:val="1001"/>
        </w:numPr>
        <w:pStyle w:val="Compact"/>
      </w:pPr>
      <w:r>
        <w:rPr>
          <w:bCs/>
          <w:b/>
        </w:rPr>
        <w:t xml:space="preserve">Pedagogical Alignment:</w:t>
      </w:r>
      <w:r>
        <w:t xml:space="preserve"> </w:t>
      </w:r>
      <w:r>
        <w:t xml:space="preserve">It is not enough to write new textbooks. The Curriculum Developer must design assessment frameworks that measure critical thinking and problem-solving, aligning with the goals of the Ministry of Primary and Secondary Education in Harare.</w:t>
      </w:r>
    </w:p>
    <w:p>
      <w:pPr>
        <w:numPr>
          <w:ilvl w:val="0"/>
          <w:numId w:val="1001"/>
        </w:numPr>
        <w:pStyle w:val="Compact"/>
      </w:pPr>
      <w:r>
        <w:rPr>
          <w:bCs/>
          <w:b/>
        </w:rPr>
        <w:t xml:space="preserve">Inclusivity Design:</w:t>
      </w:r>
      <w:r>
        <w:t xml:space="preserve"> </w:t>
      </w:r>
      <w:r>
        <w:t xml:space="preserve">Harare’s schools are increasingly diverse. The Curriculum Developer must ensure that materials are accessible to learners with disabilities and sensitive to gender dynamics, ensuring equitable access to knowledge for both boys and girls in urban centers.</w:t>
      </w:r>
    </w:p>
    <w:p>
      <w:pPr>
        <w:numPr>
          <w:ilvl w:val="0"/>
          <w:numId w:val="1001"/>
        </w:numPr>
        <w:pStyle w:val="Compact"/>
      </w:pPr>
      <w:r>
        <w:rPr>
          <w:bCs/>
          <w:b/>
        </w:rPr>
        <w:t xml:space="preserve">Digital Integration:</w:t>
      </w:r>
      <w:r>
        <w:t xml:space="preserve"> </w:t>
      </w:r>
      <w:r>
        <w:t xml:space="preserve">As Harare moves toward digital literacy initiatives, the Curriculum Developer is responsible for integrating technology into the traditional syllabus, preparing students for a modern economy.</w:t>
      </w:r>
    </w:p>
    <w:bookmarkStart w:id="22" w:name="the-harare-factor-in-curriculum-design"/>
    <w:p>
      <w:pPr>
        <w:pStyle w:val="Heading3"/>
      </w:pPr>
      <w:r>
        <w:t xml:space="preserve">The "Harare Factor" in Curriculum Design</w:t>
      </w:r>
    </w:p>
    <w:p>
      <w:pPr>
        <w:pStyle w:val="FirstParagraph"/>
      </w:pPr>
      <w:r>
        <w:t xml:space="preserve">A unique aspect of this role in Zimbabwe Harare is the urban-rural dichotomy. While rural developers focus on agrarian contexts, the Curriculum Developer in Harare must address urban challenges: traffic, sanitation, technology gaps, and rapid social change. The curriculum must prepare students for life specifically within a major metropolitan African capital.</w:t>
      </w:r>
    </w:p>
    <w:bookmarkEnd w:id="22"/>
    <w:bookmarkEnd w:id="23"/>
    <w:bookmarkStart w:id="24" w:name="X5dd9dfc31e06dcfc1bc02192fa10dd8649b5e3c"/>
    <w:p>
      <w:pPr>
        <w:pStyle w:val="Heading2"/>
      </w:pPr>
      <w:r>
        <w:t xml:space="preserve">IV. Challenges and Ethical Considerations</w:t>
      </w:r>
    </w:p>
    <w:p>
      <w:pPr>
        <w:pStyle w:val="FirstParagraph"/>
      </w:pPr>
      <w:r>
        <w:t xml:space="preserve">The literature indicates that the Curriculum Developer faces immense pressure. In Zimbabwe Harare, political sensitivities often surround educational content. The developer must navigate these waters with neutrality and academic integrity, ensuring that history and social studies are taught objectively without propagandistic bias.</w:t>
      </w:r>
    </w:p>
    <w:p>
      <w:pPr>
        <w:pStyle w:val="BodyText"/>
      </w:pPr>
      <w:r>
        <w:t xml:space="preserve">Furthermore, resource limitation is a constant reality. A Curriculum Developer in Harare must design curricula that do not rely exclusively on expensive laboratories or high-speed internet, acknowledging the infrastructure disparities present even within the city. This requires creativity and innovation in instructional design, often referred to as "low-cost, high-impact" pedagogy.</w:t>
      </w:r>
    </w:p>
    <w:bookmarkEnd w:id="24"/>
    <w:bookmarkStart w:id="25" w:name="v.-the-impact-on-national-development"/>
    <w:p>
      <w:pPr>
        <w:pStyle w:val="Heading2"/>
      </w:pPr>
      <w:r>
        <w:t xml:space="preserve">V. The Impact on National Development</w:t>
      </w:r>
    </w:p>
    <w:p>
      <w:pPr>
        <w:pStyle w:val="FirstParagraph"/>
      </w:pPr>
      <w:r>
        <w:t xml:space="preserve">The ultimate goal of any Curriculum Developer is economic and social upliftment. In Zimbabwe Harare, the curriculum is the blueprint for the future workforce. By embedding vocational skills, entrepreneurship, and scientific inquiry into the core subjects, the Curriculum Developer directly influences employability. When a student in Highfield or Borrowdale graduates with relevant skills rather than just theoretical knowledge, it is a testament to effective curricular design.</w:t>
      </w:r>
    </w:p>
    <w:p>
      <w:pPr>
        <w:pStyle w:val="BodyText"/>
      </w:pPr>
      <w:r>
        <w:t xml:space="preserve">Moreover, the curriculum serves as a tool for social cohesion. In a city that can be socially stratified, shared educational experiences create common ground. The Curriculum Developer plays a subtle but powerful role in fostering national unity by presenting Zimbabwean history and values in an inclusive manner that respects all ethnic backgrounds present in Harare.</w:t>
      </w:r>
    </w:p>
    <w:bookmarkEnd w:id="25"/>
    <w:bookmarkStart w:id="26" w:name="vi.-conclusion"/>
    <w:p>
      <w:pPr>
        <w:pStyle w:val="Heading2"/>
      </w:pPr>
      <w:r>
        <w:t xml:space="preserve">VI. Conclusion</w:t>
      </w:r>
    </w:p>
    <w:p>
      <w:pPr>
        <w:pStyle w:val="FirstParagraph"/>
      </w:pPr>
      <w:r>
        <w:t xml:space="preserve">In conclusion, the position of the Curriculum Developer is far more than a bureaucratic function; it is a strategic imperative for Zimbabwe Harare. This role demands a unique blend of pedagogical expertise, cultural sensitivity, and political awareness. As we analyze the trajectory of education in this region, it becomes clear that without robust curricular development tailored to local realities, educational reform will remain superficial.</w:t>
      </w:r>
    </w:p>
    <w:p>
      <w:pPr>
        <w:pStyle w:val="BodyText"/>
      </w:pPr>
      <w:r>
        <w:t xml:space="preserve">The Curriculum Developer is the architect who ensures that the house built upon the foundation of Zimbabwean history can withstand the storms of globalization and modernity. For educators, policymakers, and society at large in Harare, supporting this role is essential for securing a prosperous and equitable future. The insights gathered in this report underscore that effective curriculum development is not a one-time event but an ongoing dialogue between the past, present, and future of Zimbabwean education.</w:t>
      </w:r>
    </w:p>
    <w:p>
      <w:r>
        <w:pict>
          <v:rect style="width:0;height:1.5pt" o:hralign="center" o:hrstd="t" o:hr="t"/>
        </w:pict>
      </w:r>
    </w:p>
    <w:p>
      <w:pPr>
        <w:pStyle w:val="FirstParagraph"/>
      </w:pPr>
      <w:r>
        <w:rPr>
          <w:iCs/>
          <w:i/>
        </w:rPr>
        <w:t xml:space="preserve">This Book Report summarizes key themes regarding educational policy, instructional design, and socio-cultural context as they apply to the specific geographic region of Zimbabwe Harare.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Curriculum Developer in Zimbabwe Harare</dc:title>
  <dc:creator/>
  <dc:language>en</dc:language>
  <cp:keywords/>
  <dcterms:created xsi:type="dcterms:W3CDTF">2026-07-29T05:49:23Z</dcterms:created>
  <dcterms:modified xsi:type="dcterms:W3CDTF">2026-07-29T05:49:23Z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