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Sentinel</w:t>
      </w:r>
      <w:r>
        <w:t xml:space="preserve"> </w:t>
      </w:r>
      <w:r>
        <w:t xml:space="preserve">of</w:t>
      </w:r>
      <w:r>
        <w:t xml:space="preserve"> </w:t>
      </w:r>
      <w:r>
        <w:t xml:space="preserve">the</w:t>
      </w:r>
      <w:r>
        <w:t xml:space="preserve"> </w:t>
      </w:r>
      <w:r>
        <w:t xml:space="preserve">River</w:t>
      </w:r>
      <w:r>
        <w:t xml:space="preserve"> </w:t>
      </w:r>
      <w:r>
        <w:t xml:space="preserve">Plate</w:t>
      </w:r>
    </w:p>
    <w:bookmarkStart w:id="26" w:name="the-sentinel-of-the-river-plate"/>
    <w:p>
      <w:pPr>
        <w:pStyle w:val="Heading1"/>
      </w:pPr>
      <w:r>
        <w:t xml:space="preserve">The Sentinel of the River Plate</w:t>
      </w:r>
    </w:p>
    <w:p>
      <w:pPr>
        <w:pStyle w:val="FirstParagraph"/>
      </w:pPr>
      <w:r>
        <w:t xml:space="preserve">A Comprehensive Analysis of the Role, Challenges, and Significance of a Customs Officer in Argentina Buenos Aires</w:t>
      </w:r>
    </w:p>
    <w:p>
      <w:pPr>
        <w:pStyle w:val="BodyText"/>
      </w:pPr>
      <w:r>
        <w:rPr>
          <w:bCs/>
          <w:b/>
        </w:rPr>
        <w:t xml:space="preserve">Date:</w:t>
      </w:r>
      <w:r>
        <w:t xml:space="preserve"> </w:t>
      </w:r>
      <w:r>
        <w:t xml:space="preserve">May 24, 2024</w:t>
      </w:r>
      <w:r>
        <w:br/>
      </w:r>
      <w:r>
        <w:rPr>
          <w:bCs/>
          <w:b/>
        </w:rPr>
        <w:t xml:space="preserve">Subject:</w:t>
      </w:r>
      <w:r>
        <w:t xml:space="preserve"> </w:t>
      </w:r>
      <w:r>
        <w:t xml:space="preserve">Professional and Operational Review</w:t>
      </w:r>
      <w:r>
        <w:br/>
      </w:r>
      <w:r>
        <w:rPr>
          <w:bCs/>
          <w:b/>
        </w:rPr>
        <w:t xml:space="preserve">Tone:</w:t>
      </w:r>
      <w:r>
        <w:t xml:space="preserve"> </w:t>
      </w:r>
      <w:r>
        <w:t xml:space="preserve">Academic and Observational</w:t>
      </w:r>
    </w:p>
    <w:bookmarkStart w:id="20" w:name="Xc1227a139ab6b70f33c387e236dec5d84df0f5c"/>
    <w:p>
      <w:pPr>
        <w:pStyle w:val="Heading2"/>
      </w:pPr>
      <w:r>
        <w:t xml:space="preserve">I. Introduction: The Gateway to the Nation</w:t>
      </w:r>
    </w:p>
    <w:p>
      <w:pPr>
        <w:pStyle w:val="FirstParagraph"/>
      </w:pPr>
      <w:r>
        <w:t xml:space="preserve">To understand the modern economic fabric of South America, one must first look to its borders, specifically those that guard the heart of Argentina Buenos Aires. This report serves not merely as a summary of duties, but as an exploration of identity and function for a</w:t>
      </w:r>
      <w:r>
        <w:t xml:space="preserve"> </w:t>
      </w:r>
      <w:r>
        <w:rPr>
          <w:bCs/>
          <w:b/>
        </w:rPr>
        <w:t xml:space="preserve">Customs Officer</w:t>
      </w:r>
      <w:r>
        <w:t xml:space="preserve">. In the context of</w:t>
      </w:r>
      <w:r>
        <w:t xml:space="preserve"> </w:t>
      </w:r>
      <w:r>
        <w:rPr>
          <w:bCs/>
          <w:b/>
        </w:rPr>
        <w:t xml:space="preserve">Argentina Buenos Aires</w:t>
      </w:r>
      <w:r>
        <w:t xml:space="preserve">, this role transcends simple regulatory enforcement; it is a complex intersection of national sovereignty, economic facilitation, and cultural exchange. The city itself, often referred to as the "Paris of South America," stands as a testament to global trade and immigration, making its customs infrastructure critical to both its historical narrative and future prosperity.</w:t>
      </w:r>
    </w:p>
    <w:p>
      <w:pPr>
        <w:pStyle w:val="BodyText"/>
      </w:pPr>
      <w:r>
        <w:t xml:space="preserve">The primary objective of this analysis is to dissect the multifaceted responsibilities held by the</w:t>
      </w:r>
      <w:r>
        <w:t xml:space="preserve"> </w:t>
      </w:r>
      <w:r>
        <w:rPr>
          <w:bCs/>
          <w:b/>
        </w:rPr>
        <w:t xml:space="preserve">Customs Officer</w:t>
      </w:r>
      <w:r>
        <w:t xml:space="preserve">. It is crucial for readers to recognize that these individuals are not merely gatekeepers but are also facilitators of legitimate commerce, protectors of public health, and defenders against illicit networks. By examining their work within the specific geographic and bureaucratic landscape of</w:t>
      </w:r>
      <w:r>
        <w:t xml:space="preserve"> </w:t>
      </w:r>
      <w:r>
        <w:rPr>
          <w:bCs/>
          <w:b/>
        </w:rPr>
        <w:t xml:space="preserve">Argentina Buenos Aires</w:t>
      </w:r>
      <w:r>
        <w:t xml:space="preserve">, we gain insight into how local actions ripple through the global economy.</w:t>
      </w:r>
    </w:p>
    <w:bookmarkEnd w:id="20"/>
    <w:bookmarkStart w:id="21" w:name="Xfc1dff4db6e6a8fbf484b9982364598fa1c7890"/>
    <w:p>
      <w:pPr>
        <w:pStyle w:val="Heading2"/>
      </w:pPr>
      <w:r>
        <w:t xml:space="preserve">II. Historical Context: From Colonial Port to Modern Hub</w:t>
      </w:r>
    </w:p>
    <w:p>
      <w:pPr>
        <w:pStyle w:val="FirstParagraph"/>
      </w:pPr>
      <w:r>
        <w:t xml:space="preserve">The significance of a</w:t>
      </w:r>
      <w:r>
        <w:t xml:space="preserve"> </w:t>
      </w:r>
      <w:r>
        <w:rPr>
          <w:bCs/>
          <w:b/>
        </w:rPr>
        <w:t xml:space="preserve">Customs Officer</w:t>
      </w:r>
      <w:r>
        <w:t xml:space="preserve">'s role cannot be fully grasped without acknowledging the historical weight of their station. Buenos Aires has long been the primary entry point for goods, people, and ideas into Argentina. During the late 19th and early 20th centuries, this city experienced massive waves of immigration from Europe. The buildings that once housed customs inspections still stand in districts like La Boca and San Telmo, silent witnesses to a time when the</w:t>
      </w:r>
      <w:r>
        <w:t xml:space="preserve"> </w:t>
      </w:r>
      <w:r>
        <w:rPr>
          <w:bCs/>
          <w:b/>
        </w:rPr>
        <w:t xml:space="preserve">Customs Officer</w:t>
      </w:r>
      <w:r>
        <w:t xml:space="preserve"> </w:t>
      </w:r>
      <w:r>
        <w:t xml:space="preserve">was often viewed with suspicion by locals but revered as a symbol of national integrity.</w:t>
      </w:r>
    </w:p>
    <w:p>
      <w:pPr>
        <w:pStyle w:val="BodyText"/>
      </w:pPr>
      <w:r>
        <w:t xml:space="preserve">In contemporary</w:t>
      </w:r>
      <w:r>
        <w:t xml:space="preserve"> </w:t>
      </w:r>
      <w:r>
        <w:rPr>
          <w:bCs/>
          <w:b/>
        </w:rPr>
        <w:t xml:space="preserve">Argentina Buenos Aires</w:t>
      </w:r>
      <w:r>
        <w:t xml:space="preserve">, this history informs the operational mindset. The modern officer operates in an environment where digitalization is rapidly replacing paper-based systems, yet the human element remains paramount. The cultural expectation in</w:t>
      </w:r>
      <w:r>
        <w:t xml:space="preserve"> </w:t>
      </w:r>
      <w:r>
        <w:rPr>
          <w:bCs/>
          <w:b/>
        </w:rPr>
        <w:t xml:space="preserve">Argentina Buenos Aires</w:t>
      </w:r>
      <w:r>
        <w:t xml:space="preserve"> </w:t>
      </w:r>
      <w:r>
        <w:t xml:space="preserve">is high; citizens expect efficiency and transparency from their state institutions. Therefore, the</w:t>
      </w:r>
      <w:r>
        <w:t xml:space="preserve"> </w:t>
      </w:r>
      <w:r>
        <w:rPr>
          <w:bCs/>
          <w:b/>
        </w:rPr>
        <w:t xml:space="preserve">Customs Officer</w:t>
      </w:r>
      <w:r>
        <w:t xml:space="preserve"> </w:t>
      </w:r>
      <w:r>
        <w:t xml:space="preserve">must navigate not only legal codes but also public sentiment, serving as a face of government authority that is both firm and approachable.</w:t>
      </w:r>
    </w:p>
    <w:bookmarkEnd w:id="21"/>
    <w:bookmarkStart w:id="22" w:name="X0ff49597b7ee17b5c1158b7e6c28248d98e5b53"/>
    <w:p>
      <w:pPr>
        <w:pStyle w:val="Heading2"/>
      </w:pPr>
      <w:r>
        <w:t xml:space="preserve">III. Core Responsibilities and Operational Challenges</w:t>
      </w:r>
    </w:p>
    <w:p>
      <w:pPr>
        <w:pStyle w:val="FirstParagraph"/>
      </w:pPr>
      <w:r>
        <w:t xml:space="preserve">The daily routine of a</w:t>
      </w:r>
      <w:r>
        <w:t xml:space="preserve"> </w:t>
      </w:r>
      <w:r>
        <w:rPr>
          <w:bCs/>
          <w:b/>
        </w:rPr>
        <w:t xml:space="preserve">Customs Officer</w:t>
      </w:r>
      <w:r>
        <w:t xml:space="preserve"> </w:t>
      </w:r>
      <w:r>
        <w:t xml:space="preserve">in the port cities or airports surrounding Buenos Aires is characterized by a rigorous adherence to national law. The primary duty remains the classification and valuation of imported goods to ensure correct tax collection (Aduana duties). However, this task has evolved significantly. Officers must now possess expertise in international trade agreements, such as MERCOSUR protocols, which affect how goods are taxed when moving between member states.</w:t>
      </w:r>
    </w:p>
    <w:p>
      <w:pPr>
        <w:pStyle w:val="BodyText"/>
      </w:pPr>
      <w:r>
        <w:t xml:space="preserve">Beyond taxation, the role of the</w:t>
      </w:r>
      <w:r>
        <w:t xml:space="preserve"> </w:t>
      </w:r>
      <w:r>
        <w:rPr>
          <w:bCs/>
          <w:b/>
        </w:rPr>
        <w:t xml:space="preserve">Customs Officer</w:t>
      </w:r>
      <w:r>
        <w:t xml:space="preserve"> </w:t>
      </w:r>
      <w:r>
        <w:t xml:space="preserve">is increasingly focused on security and compliance. In a globalized world, border control extends to combating money laundering, drug trafficking, and the smuggling of endangered species. For the officer stationed in or near Buenos Aires Airport (Ezeiza), this means screening thousands of passengers daily for prohibited items. The psychological toll of this vigilance is significant; it requires a keen eye for behavioral analysis and a steadfast commitment to ethical standards.</w:t>
      </w:r>
    </w:p>
    <w:p>
      <w:pPr>
        <w:pStyle w:val="BodyText"/>
      </w:pPr>
      <w:r>
        <w:t xml:space="preserve">Furthermore, there is a unique challenge specific to the region: the prevalence of informal trade. In many areas around Buenos Aires, "frioleros" (informal traders) operate in grey areas of legality. The</w:t>
      </w:r>
      <w:r>
        <w:t xml:space="preserve"> </w:t>
      </w:r>
      <w:r>
        <w:rPr>
          <w:bCs/>
          <w:b/>
        </w:rPr>
        <w:t xml:space="preserve">Customs Officer</w:t>
      </w:r>
      <w:r>
        <w:t xml:space="preserve"> </w:t>
      </w:r>
      <w:r>
        <w:t xml:space="preserve">plays a delicate role here, needing to enforce laws without stifling the entrepreneurial spirit that drives much of the local economy. This balance is perhaps the most difficult aspect of the job for any</w:t>
      </w:r>
      <w:r>
        <w:t xml:space="preserve"> </w:t>
      </w:r>
      <w:r>
        <w:rPr>
          <w:bCs/>
          <w:b/>
        </w:rPr>
        <w:t xml:space="preserve">Customs Officer</w:t>
      </w:r>
      <w:r>
        <w:t xml:space="preserve"> </w:t>
      </w:r>
      <w:r>
        <w:t xml:space="preserve">working in this specific locale.</w:t>
      </w:r>
    </w:p>
    <w:bookmarkEnd w:id="22"/>
    <w:bookmarkStart w:id="23" w:name="X7e1bd27c581e799cf242bad3006d54a069ba1bd"/>
    <w:p>
      <w:pPr>
        <w:pStyle w:val="Heading2"/>
      </w:pPr>
      <w:r>
        <w:t xml:space="preserve">IV. Economic Impact and International Relations</w:t>
      </w:r>
    </w:p>
    <w:p>
      <w:pPr>
        <w:pStyle w:val="FirstParagraph"/>
      </w:pPr>
      <w:r>
        <w:t xml:space="preserve">The efficiency of a single</w:t>
      </w:r>
      <w:r>
        <w:t xml:space="preserve"> </w:t>
      </w:r>
      <w:r>
        <w:rPr>
          <w:bCs/>
          <w:b/>
        </w:rPr>
        <w:t xml:space="preserve">Customs Officer</w:t>
      </w:r>
      <w:r>
        <w:t xml:space="preserve"> </w:t>
      </w:r>
      <w:r>
        <w:t xml:space="preserve">can have macroeconomic implications. In Buenos Aires, where the service sector and agricultural exports are pillars of the economy, speed at customs checkpoints translates directly to business competitiveness. Delays caused by bureaucratic inefficiencies or human error can cost Argentine businesses millions in lost opportunities.</w:t>
      </w:r>
    </w:p>
    <w:p>
      <w:pPr>
        <w:pStyle w:val="BodyText"/>
      </w:pPr>
      <w:r>
        <w:t xml:space="preserve">Conversely, when a</w:t>
      </w:r>
      <w:r>
        <w:t xml:space="preserve"> </w:t>
      </w:r>
      <w:r>
        <w:rPr>
          <w:bCs/>
          <w:b/>
        </w:rPr>
        <w:t xml:space="preserve">Customs Officer</w:t>
      </w:r>
      <w:r>
        <w:t xml:space="preserve"> </w:t>
      </w:r>
      <w:r>
        <w:t xml:space="preserve">functions optimally, they facilitate smooth trade flows that strengthen international relations. Argentina’s position within MERCOSUR means that its customs procedures are watched by neighbors like Brazil and Uruguay. A skilled officer ensures that these regional partnerships remain viable, fostering diplomatic goodwill through professional cooperation rather than conflict.</w:t>
      </w:r>
    </w:p>
    <w:bookmarkEnd w:id="23"/>
    <w:bookmarkStart w:id="24" w:name="Xfc512237edf9a588c52ce11558db39711134aa5"/>
    <w:p>
      <w:pPr>
        <w:pStyle w:val="Heading2"/>
      </w:pPr>
      <w:r>
        <w:t xml:space="preserve">V. Technological Integration and Future Outlook</w:t>
      </w:r>
    </w:p>
    <w:p>
      <w:pPr>
        <w:pStyle w:val="FirstParagraph"/>
      </w:pPr>
      <w:r>
        <w:t xml:space="preserve">The future of the profession for a</w:t>
      </w:r>
      <w:r>
        <w:t xml:space="preserve"> </w:t>
      </w:r>
      <w:r>
        <w:rPr>
          <w:bCs/>
          <w:b/>
        </w:rPr>
        <w:t xml:space="preserve">Customs Officer</w:t>
      </w:r>
      <w:r>
        <w:t xml:space="preserve"> </w:t>
      </w:r>
      <w:r>
        <w:t xml:space="preserve">in Buenos Aires is being reshaped by technology. The implementation of AI-driven scanning systems and blockchain for supply chain tracking is reducing the need for manual checks but increasing the need for technical literacy. Officers are no longer just inspectors; they are data analysts who interpret algorithmic risk assessments.</w:t>
      </w:r>
    </w:p>
    <w:p>
      <w:pPr>
        <w:pStyle w:val="BodyText"/>
      </w:pPr>
      <w:r>
        <w:t xml:space="preserve">In</w:t>
      </w:r>
      <w:r>
        <w:t xml:space="preserve"> </w:t>
      </w:r>
      <w:r>
        <w:rPr>
          <w:bCs/>
          <w:b/>
        </w:rPr>
        <w:t xml:space="preserve">Argentina Buenos Aires</w:t>
      </w:r>
      <w:r>
        <w:t xml:space="preserve">, this technological shift presents both opportunity and resistance. Training programs must be robust to ensure that veteran officers can adapt to digital platforms while younger recruits learn the nuances of human intuition, which machines cannot yet replicate. The ideal future model is a hybrid one, where technology handles routine screening, allowing the</w:t>
      </w:r>
      <w:r>
        <w:t xml:space="preserve"> </w:t>
      </w:r>
      <w:r>
        <w:rPr>
          <w:bCs/>
          <w:b/>
        </w:rPr>
        <w:t xml:space="preserve">Customs Officer</w:t>
      </w:r>
      <w:r>
        <w:t xml:space="preserve"> </w:t>
      </w:r>
      <w:r>
        <w:t xml:space="preserve">to focus on high-risk profiles and complex investigations.</w:t>
      </w:r>
    </w:p>
    <w:bookmarkEnd w:id="24"/>
    <w:bookmarkStart w:id="25" w:name="X66d3cf8a38fccf3e308b967808bc40f01b38dd0"/>
    <w:p>
      <w:pPr>
        <w:pStyle w:val="Heading2"/>
      </w:pPr>
      <w:r>
        <w:t xml:space="preserve">VI. Conclusion: The Human Element in Border Control</w:t>
      </w:r>
    </w:p>
    <w:p>
      <w:pPr>
        <w:pStyle w:val="FirstParagraph"/>
      </w:pPr>
      <w:r>
        <w:t xml:space="preserve">In conclusion, the role of a</w:t>
      </w:r>
      <w:r>
        <w:t xml:space="preserve"> </w:t>
      </w:r>
      <w:r>
        <w:rPr>
          <w:bCs/>
          <w:b/>
        </w:rPr>
        <w:t xml:space="preserve">Customs Officer</w:t>
      </w:r>
      <w:r>
        <w:t xml:space="preserve"> </w:t>
      </w:r>
      <w:r>
        <w:t xml:space="preserve">is far more than a bureaucratic function; it is a vital pillar supporting the economic and social stability of Argentina Buenos Aires. This profession demands a unique blend of legal knowledge, cultural sensitivity, and technological proficiency.</w:t>
      </w:r>
    </w:p>
    <w:p>
      <w:pPr>
        <w:pStyle w:val="BodyText"/>
      </w:pPr>
      <w:r>
        <w:t xml:space="preserve">As we look toward the future, it is imperative that stakeholders in</w:t>
      </w:r>
      <w:r>
        <w:t xml:space="preserve"> </w:t>
      </w:r>
      <w:r>
        <w:rPr>
          <w:bCs/>
          <w:b/>
        </w:rPr>
        <w:t xml:space="preserve">Argentina Buenos Aires</w:t>
      </w:r>
      <w:r>
        <w:t xml:space="preserve"> </w:t>
      </w:r>
      <w:r>
        <w:t xml:space="preserve">continue to invest in the training and well-being of these officers. Their work ensures that the gates remain open for legitimate progress while keeping out those who would undermine national security. The story of Argentina is written at its borders, and it is the</w:t>
      </w:r>
      <w:r>
        <w:t xml:space="preserve"> </w:t>
      </w:r>
      <w:r>
        <w:rPr>
          <w:bCs/>
          <w:b/>
        </w:rPr>
        <w:t xml:space="preserve">Customs Officer</w:t>
      </w:r>
      <w:r>
        <w:t xml:space="preserve"> </w:t>
      </w:r>
      <w:r>
        <w:t xml:space="preserve">who holds the pen, carefully balancing protection with openness.</w:t>
      </w:r>
    </w:p>
    <w:p>
      <w:pPr>
        <w:pStyle w:val="BodyText"/>
      </w:pPr>
      <w:r>
        <w:t xml:space="preserve">This report underscores that to understand Buenos Aires is to understand the silent diligence of its customs guardians. They are the unsung heroes ensuring that while Argentina embraces globalization, it does so on its own terms.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Sentinel of the River Plate</dc:title>
  <dc:creator/>
  <dc:language>en</dc:language>
  <cp:keywords/>
  <dcterms:created xsi:type="dcterms:W3CDTF">2026-07-29T15:11:49Z</dcterms:created>
  <dcterms:modified xsi:type="dcterms:W3CDTF">2026-07-29T15:11:49Z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