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6" w:name="book-report"/>
    <w:p>
      <w:pPr>
        <w:pStyle w:val="Heading1"/>
      </w:pPr>
      <w:r>
        <w:t xml:space="preserve">Book Report</w:t>
      </w:r>
    </w:p>
    <w:p>
      <w:pPr>
        <w:pStyle w:val="FirstParagraph"/>
      </w:pPr>
      <w:r>
        <w:rPr>
          <w:bCs/>
          <w:b/>
        </w:rPr>
        <w:t xml:space="preserve">Title:</w:t>
      </w:r>
      <w:r>
        <w:t xml:space="preserve"> </w:t>
      </w:r>
      <w:r>
        <w:t xml:space="preserve">Gatekeepers of the North: The Modern Customs Officer in a Globalized Hub</w:t>
      </w:r>
      <w:r>
        <w:br/>
      </w:r>
      <w:r>
        <w:rPr>
          <w:bCs/>
          <w:b/>
        </w:rPr>
        <w:t xml:space="preserve">Fictional Author:</w:t>
      </w:r>
      <w:r>
        <w:t xml:space="preserve"> </w:t>
      </w:r>
      <w:r>
        <w:t xml:space="preserve">Dr. Elena van der Berg</w:t>
      </w:r>
      <w:r>
        <w:br/>
      </w:r>
      <w:r>
        <w:rPr>
          <w:bCs/>
          <w:b/>
        </w:rPr>
        <w:t xml:space="preserve">Date of Report:</w:t>
      </w:r>
      <w:r>
        <w:t xml:space="preserve"> </w:t>
      </w:r>
      <w:r>
        <w:t xml:space="preserve">October 26, 2023</w:t>
      </w:r>
    </w:p>
    <w:bookmarkStart w:id="20" w:name="introduction"/>
    <w:p>
      <w:pPr>
        <w:pStyle w:val="Heading2"/>
      </w:pPr>
      <w:r>
        <w:t xml:space="preserve">Introduction</w:t>
      </w:r>
    </w:p>
    <w:p>
      <w:pPr>
        <w:pStyle w:val="FirstParagraph"/>
      </w:pPr>
      <w:r>
        <w:t xml:space="preserve">In the intricate tapestry of international trade and travel, few roles are as pivotal yet misunderstood as that of the</w:t>
      </w:r>
      <w:r>
        <w:t xml:space="preserve"> </w:t>
      </w:r>
      <w:r>
        <w:rPr>
          <w:bCs/>
          <w:b/>
        </w:rPr>
        <w:t xml:space="preserve">Customs Officer</w:t>
      </w:r>
      <w:r>
        <w:t xml:space="preserve">. This report explores the comprehensive literature surrounding border control, focusing specifically on its application within one of Europe’s most dynamic logistical hubs:</w:t>
      </w:r>
      <w:r>
        <w:t xml:space="preserve"> </w:t>
      </w:r>
      <w:r>
        <w:rPr>
          <w:bCs/>
          <w:b/>
        </w:rPr>
        <w:t xml:space="preserve">Netherlands Amsterdam</w:t>
      </w:r>
      <w:r>
        <w:t xml:space="preserve">. The city is not merely a tourist destination or a cultural capital; it is the beating heart of European commerce. Through this Book Report, we will analyze how the duties, challenges, and historical context of the Customs Officer have evolved to meet the demands of modern globalization in this specific geographical location.</w:t>
      </w:r>
    </w:p>
    <w:p>
      <w:pPr>
        <w:pStyle w:val="BodyText"/>
      </w:pPr>
      <w:r>
        <w:t xml:space="preserve">The primary objective of this analysis is to understand why</w:t>
      </w:r>
      <w:r>
        <w:t xml:space="preserve"> </w:t>
      </w:r>
      <w:r>
        <w:rPr>
          <w:bCs/>
          <w:b/>
        </w:rPr>
        <w:t xml:space="preserve">Netherlands Amsterdam</w:t>
      </w:r>
      <w:r>
        <w:t xml:space="preserve"> </w:t>
      </w:r>
      <w:r>
        <w:t xml:space="preserve">serves as a unique case study for customs enforcement. With the Port of Rotterdam nearby and Schiphol Airport acting as a major international aviation hub, the pressure on border control agents is immense. This document synthesizes various scholarly articles, government reports, and historical analyses to provide a holistic view of the profession.</w:t>
      </w:r>
    </w:p>
    <w:bookmarkEnd w:id="20"/>
    <w:bookmarkStart w:id="21" w:name="X892725faeccc0aa85c8fc8fa3213de850bad880"/>
    <w:p>
      <w:pPr>
        <w:pStyle w:val="Heading2"/>
      </w:pPr>
      <w:r>
        <w:t xml:space="preserve">Historical Context: From Toll Collector to Security Agent</w:t>
      </w:r>
    </w:p>
    <w:p>
      <w:pPr>
        <w:pStyle w:val="FirstParagraph"/>
      </w:pPr>
      <w:r>
        <w:t xml:space="preserve">The role of the</w:t>
      </w:r>
      <w:r>
        <w:t xml:space="preserve"> </w:t>
      </w:r>
      <w:r>
        <w:rPr>
          <w:bCs/>
          <w:b/>
        </w:rPr>
        <w:t xml:space="preserve">Customs Officer</w:t>
      </w:r>
      <w:r>
        <w:t xml:space="preserve"> </w:t>
      </w:r>
      <w:r>
        <w:t xml:space="preserve">has undergone a radical transformation over the last century. Historically, customs officials in the Low Countries were primarily revenue collectors. Their main task was to ensure that tariffs were paid on goods entering and leaving Dutch territory. However, as analyzed in contemporary literature, this function has shifted dramatically toward security and compliance.</w:t>
      </w:r>
    </w:p>
    <w:p>
      <w:pPr>
        <w:pStyle w:val="BlockText"/>
      </w:pPr>
      <w:r>
        <w:t xml:space="preserve">"In Amsterdam, the Customs Officer is no longer just counting coins; they are safeguarding sovereignty. The shift from fiscal control to protective security defines the modern era of border management."</w:t>
      </w:r>
    </w:p>
    <w:p>
      <w:pPr>
        <w:pStyle w:val="FirstParagraph"/>
      </w:pPr>
      <w:r>
        <w:t xml:space="preserve">This transition is particularly evident in</w:t>
      </w:r>
      <w:r>
        <w:t xml:space="preserve"> </w:t>
      </w:r>
      <w:r>
        <w:rPr>
          <w:bCs/>
          <w:b/>
        </w:rPr>
        <w:t xml:space="preserve">Netherlands Amsterdam</w:t>
      </w:r>
      <w:r>
        <w:t xml:space="preserve">. As a former trading power with a colonial history, the Netherlands has deep roots in global exchange. Today, that heritage translates into complex regulatory frameworks. The Book Report highlights that while revenue collection remains important, the primary mandate of the</w:t>
      </w:r>
      <w:r>
        <w:t xml:space="preserve"> </w:t>
      </w:r>
      <w:r>
        <w:rPr>
          <w:bCs/>
          <w:b/>
        </w:rPr>
        <w:t xml:space="preserve">Customs Officer</w:t>
      </w:r>
      <w:r>
        <w:t xml:space="preserve"> </w:t>
      </w:r>
      <w:r>
        <w:t xml:space="preserve">now includes preventing smuggling of illicit goods, combating human trafficking, and securing supply chains against terrorism.</w:t>
      </w:r>
    </w:p>
    <w:bookmarkEnd w:id="21"/>
    <w:bookmarkStart w:id="22" w:name="X643c766ead3f2d65075e61f196e3d2110cec0c7"/>
    <w:p>
      <w:pPr>
        <w:pStyle w:val="Heading2"/>
      </w:pPr>
      <w:r>
        <w:t xml:space="preserve">The Amsterdam Context: A Logistical Megahub</w:t>
      </w:r>
    </w:p>
    <w:p>
      <w:pPr>
        <w:pStyle w:val="FirstParagraph"/>
      </w:pPr>
      <w:r>
        <w:t xml:space="preserve">To understand the job of a Customs Officer in</w:t>
      </w:r>
      <w:r>
        <w:t xml:space="preserve"> </w:t>
      </w:r>
      <w:r>
        <w:rPr>
          <w:bCs/>
          <w:b/>
        </w:rPr>
        <w:t xml:space="preserve">Netherlands Amsterdam</w:t>
      </w:r>
      <w:r>
        <w:t xml:space="preserve">, one must appreciate the scale of operations. Schiphol Airport handles millions of passengers annually, while nearby ports handle massive volumes of containerized freight. The density of traffic creates a unique environment for customs enforcement.</w:t>
      </w:r>
    </w:p>
    <w:p>
      <w:pPr>
        <w:numPr>
          <w:ilvl w:val="0"/>
          <w:numId w:val="1001"/>
        </w:numPr>
        <w:pStyle w:val="Compact"/>
      </w:pPr>
      <w:r>
        <w:rPr>
          <w:bCs/>
          <w:b/>
        </w:rPr>
        <w:t xml:space="preserve">Schiphol Airport:</w:t>
      </w:r>
      <w:r>
        <w:t xml:space="preserve"> </w:t>
      </w:r>
      <w:r>
        <w:t xml:space="preserve">Here, Customs Officers face high-throughput challenges. They must balance rapid passenger processing with rigorous security screening for prohibited items such as drugs, weapons, and uncontrolled pharmaceuticals. The literature suggests that officers in Amsterdam are trained to detect behavioral anomalies rather than relying solely on random checks.</w:t>
      </w:r>
    </w:p>
    <w:p>
      <w:pPr>
        <w:numPr>
          <w:ilvl w:val="0"/>
          <w:numId w:val="1001"/>
        </w:numPr>
        <w:pStyle w:val="Compact"/>
      </w:pPr>
      <w:r>
        <w:rPr>
          <w:bCs/>
          <w:b/>
        </w:rPr>
        <w:t xml:space="preserve">The Port and Industrial Zones:</w:t>
      </w:r>
      <w:r>
        <w:t xml:space="preserve"> </w:t>
      </w:r>
      <w:r>
        <w:t xml:space="preserve">While Rotterdam is the largest port, Amsterdam’s industrial area (Sloterdijk and nearby logistics parks) requires specialized knowledge from Customs Officers regarding hazardous materials, chemical regulations, and automotive imports. The specific expertise required in this region differs significantly from rural border posts.</w:t>
      </w:r>
    </w:p>
    <w:p>
      <w:pPr>
        <w:pStyle w:val="FirstParagraph"/>
      </w:pPr>
      <w:r>
        <w:t xml:space="preserve">The literature emphasizes that</w:t>
      </w:r>
      <w:r>
        <w:t xml:space="preserve"> </w:t>
      </w:r>
      <w:r>
        <w:rPr>
          <w:bCs/>
          <w:b/>
        </w:rPr>
        <w:t xml:space="preserve">Netherlands Amsterdam</w:t>
      </w:r>
      <w:r>
        <w:t xml:space="preserve"> </w:t>
      </w:r>
      <w:r>
        <w:t xml:space="preserve">is a gateway not just for the Netherlands, but for the entire European Union. Consequently, Customs Officers here must have an intimate understanding of EU directives. They act as the first line of defense against goods that do not meet European safety or environmental standards.</w:t>
      </w:r>
    </w:p>
    <w:bookmarkEnd w:id="22"/>
    <w:bookmarkStart w:id="23" w:name="key-responsibilities-and-challenges"/>
    <w:p>
      <w:pPr>
        <w:pStyle w:val="Heading2"/>
      </w:pPr>
      <w:r>
        <w:t xml:space="preserve">Key Responsibilities and Challenges</w:t>
      </w:r>
    </w:p>
    <w:p>
      <w:pPr>
        <w:pStyle w:val="FirstParagraph"/>
      </w:pPr>
      <w:r>
        <w:t xml:space="preserve">This Book Report identifies several core responsibilities that define the daily life of a Customs Officer in this region:</w:t>
      </w:r>
    </w:p>
    <w:p>
      <w:pPr>
        <w:numPr>
          <w:ilvl w:val="0"/>
          <w:numId w:val="1002"/>
        </w:numPr>
        <w:pStyle w:val="Compact"/>
      </w:pPr>
      <w:r>
        <w:rPr>
          <w:bCs/>
          <w:b/>
        </w:rPr>
        <w:t xml:space="preserve">Risk Analysis:</w:t>
      </w:r>
      <w:r>
        <w:t xml:space="preserve"> </w:t>
      </w:r>
      <w:r>
        <w:t xml:space="preserve">Modern customs enforcement is data-driven. Officers use advanced algorithms to flag high-risk shipments before they even arrive. In Amsterdam, where speed is essential for perishable goods like flowers and food, accurate risk analysis is critical.</w:t>
      </w:r>
    </w:p>
    <w:p>
      <w:pPr>
        <w:numPr>
          <w:ilvl w:val="0"/>
          <w:numId w:val="1002"/>
        </w:numPr>
        <w:pStyle w:val="Compact"/>
      </w:pPr>
      <w:r>
        <w:rPr>
          <w:bCs/>
          <w:b/>
        </w:rPr>
        <w:t xml:space="preserve">Detection of Illicit Trade:</w:t>
      </w:r>
      <w:r>
        <w:t xml:space="preserve"> </w:t>
      </w:r>
      <w:r>
        <w:t xml:space="preserve">The Netherlands has historically been a transit point for narcotics. Customs Officers in Amsterdam are specifically trained to recognize concealment methods in cargo containers and passenger luggage. This involves physical inspections as well as the use of non-intrusive inspection technology (X-rays and scanners).</w:t>
      </w:r>
    </w:p>
    <w:p>
      <w:pPr>
        <w:numPr>
          <w:ilvl w:val="0"/>
          <w:numId w:val="1002"/>
        </w:numPr>
        <w:pStyle w:val="Compact"/>
      </w:pPr>
      <w:r>
        <w:rPr>
          <w:bCs/>
          <w:b/>
        </w:rPr>
        <w:t xml:space="preserve">Cultural Competence:</w:t>
      </w:r>
      <w:r>
        <w:t xml:space="preserve"> </w:t>
      </w:r>
      <w:r>
        <w:t xml:space="preserve">Working in</w:t>
      </w:r>
      <w:r>
        <w:t xml:space="preserve"> </w:t>
      </w:r>
      <w:r>
        <w:rPr>
          <w:bCs/>
          <w:b/>
        </w:rPr>
        <w:t xml:space="preserve">Netherlands Amsterdam</w:t>
      </w:r>
      <w:r>
        <w:t xml:space="preserve">, a city with a highly international population, requires Customs Officers to be culturally sensitive and linguistically adaptable. Miscommunication can lead to legal disputes or delays in trade.</w:t>
      </w:r>
    </w:p>
    <w:p>
      <w:pPr>
        <w:pStyle w:val="FirstParagraph"/>
      </w:pPr>
      <w:r>
        <w:t xml:space="preserve">A significant challenge discussed in the text is the ethical burden carried by these officers. They must exercise discretion effectively, treating every traveler with dignity while maintaining strict adherence to security protocols. The psychological toll of constant vigilance and the potential for confrontation with aggressive individuals or smugglers is a recurring theme in professional development guides for Customs Officers.</w:t>
      </w:r>
    </w:p>
    <w:bookmarkEnd w:id="23"/>
    <w:bookmarkStart w:id="24" w:name="technological-integration"/>
    <w:p>
      <w:pPr>
        <w:pStyle w:val="Heading2"/>
      </w:pPr>
      <w:r>
        <w:t xml:space="preserve">Technological Integration</w:t>
      </w:r>
    </w:p>
    <w:p>
      <w:pPr>
        <w:pStyle w:val="FirstParagraph"/>
      </w:pPr>
      <w:r>
        <w:t xml:space="preserve">The Book Report also examines the digital transformation of customs in</w:t>
      </w:r>
      <w:r>
        <w:t xml:space="preserve"> </w:t>
      </w:r>
      <w:r>
        <w:rPr>
          <w:bCs/>
          <w:b/>
        </w:rPr>
        <w:t xml:space="preserve">Netherlands Amsterdam</w:t>
      </w:r>
      <w:r>
        <w:t xml:space="preserve">. The implementation of the Single Window concept allows traders to submit regulatory information through a single entry point. For Customs Officers, this means less paperwork and more time for targeted inspections.</w:t>
      </w:r>
    </w:p>
    <w:p>
      <w:pPr>
        <w:pStyle w:val="BodyText"/>
      </w:pPr>
      <w:r>
        <w:t xml:space="preserve">New technologies, such as artificial intelligence-powered imaging systems and blockchain for supply chain transparency, are being integrated into the workflows of Amsterdam’s border agencies. These tools enhance the accuracy of declarations made by importers and help officers spot discrepancies that might indicate fraud or smuggling. The adaptability of the modern Customs Officer is therefore tested not just by their physical endurance but by their technological literacy.</w:t>
      </w:r>
    </w:p>
    <w:bookmarkEnd w:id="24"/>
    <w:bookmarkStart w:id="25" w:name="conclusion"/>
    <w:p>
      <w:pPr>
        <w:pStyle w:val="Heading2"/>
      </w:pPr>
      <w:r>
        <w:t xml:space="preserve">Conclusion</w:t>
      </w:r>
    </w:p>
    <w:p>
      <w:pPr>
        <w:pStyle w:val="FirstParagraph"/>
      </w:pPr>
      <w:r>
        <w:t xml:space="preserve">In conclusion, this Book Report underscores that the position of a Customs Officer in</w:t>
      </w:r>
      <w:r>
        <w:t xml:space="preserve"> </w:t>
      </w:r>
      <w:r>
        <w:rPr>
          <w:bCs/>
          <w:b/>
        </w:rPr>
        <w:t xml:space="preserve">Netherlands Amsterdam</w:t>
      </w:r>
      <w:r>
        <w:t xml:space="preserve"> </w:t>
      </w:r>
      <w:r>
        <w:t xml:space="preserve">is far more complex than traditional perceptions suggest. It is a role that sits at the intersection of law enforcement, international diplomacy, and logistical science. The officers stationed here are critical to the economic stability and security of both the city and the broader European Union.</w:t>
      </w:r>
    </w:p>
    <w:p>
      <w:pPr>
        <w:pStyle w:val="BodyText"/>
      </w:pPr>
      <w:r>
        <w:t xml:space="preserve">The evolution from simple tax collectors to sophisticated risk analysts reflects broader global trends in border management. For those studying public administration or international relations, understanding the specific context of</w:t>
      </w:r>
      <w:r>
        <w:t xml:space="preserve"> </w:t>
      </w:r>
      <w:r>
        <w:rPr>
          <w:bCs/>
          <w:b/>
        </w:rPr>
        <w:t xml:space="preserve">Netherlands Amsterdam</w:t>
      </w:r>
      <w:r>
        <w:t xml:space="preserve"> </w:t>
      </w:r>
      <w:r>
        <w:t xml:space="preserve">provides valuable insights into how modern states manage their borders. The Customs Officer remains an indispensable guardian, ensuring that while goods and people flow freely, they do so within the bounds of legality and safety.</w:t>
      </w:r>
    </w:p>
    <w:p>
      <w:pPr>
        <w:pStyle w:val="BodyText"/>
      </w:pPr>
      <w:r>
        <w:t xml:space="preserve">Future research should focus on the impact of post-Brexit regulations on Amsterdam’s customs procedures and how emerging technologies like AI will further reshape the duties of the Customs Officer in this pivotal European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Customs Officer in Netherlands Amsterdam</dc:title>
  <dc:creator/>
  <dc:language>en</dc:language>
  <cp:keywords/>
  <dcterms:created xsi:type="dcterms:W3CDTF">2026-07-29T11:25:15Z</dcterms:created>
  <dcterms:modified xsi:type="dcterms:W3CDTF">2026-07-29T11:25:15Z</dcterms:modified>
</cp:coreProperties>
</file>

<file path=docProps/custom.xml><?xml version="1.0" encoding="utf-8"?>
<Properties xmlns="http://schemas.openxmlformats.org/officeDocument/2006/custom-properties" xmlns:vt="http://schemas.openxmlformats.org/officeDocument/2006/docPropsVTypes"/>
</file>