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Pakistan</w:t>
      </w:r>
      <w:r>
        <w:t xml:space="preserve"> </w:t>
      </w:r>
      <w:r>
        <w:t xml:space="preserve">Islamabad</w:t>
      </w:r>
    </w:p>
    <w:bookmarkStart w:id="26" w:name="X362a9da3798a5afd510428f36026410b9b50909"/>
    <w:p>
      <w:pPr>
        <w:pStyle w:val="Heading1"/>
      </w:pPr>
      <w:r>
        <w:t xml:space="preserve">Book Report: The Role and Responsibilities of a Customs Officer in Pakistan Islamabad</w:t>
      </w:r>
    </w:p>
    <w:p>
      <w:pPr>
        <w:pStyle w:val="FirstParagraph"/>
      </w:pPr>
      <w:r>
        <w:rPr>
          <w:bCs/>
          <w:b/>
        </w:rPr>
        <w:t xml:space="preserve">Date:</w:t>
      </w:r>
    </w:p>
    <w:p>
      <w:pPr>
        <w:pStyle w:val="BodyText"/>
      </w:pPr>
      <w:r>
        <w:t xml:space="preserve">, October 26, 2023</w:t>
      </w:r>
    </w:p>
    <w:p>
      <w:pPr>
        <w:pStyle w:val="BodyText"/>
      </w:pPr>
      <w:r>
        <w:t xml:space="preserve">,</w:t>
      </w:r>
      <w:r>
        <w:t xml:space="preserve"> </w:t>
      </w:r>
      <w:r>
        <w:rPr>
          <w:bCs/>
          <w:b/>
        </w:rPr>
        <w:t xml:space="preserve">Audience:</w:t>
      </w:r>
    </w:p>
    <w:p>
      <w:pPr>
        <w:pStyle w:val="BodyText"/>
      </w:pPr>
      <w:r>
        <w:t xml:space="preserve">, General Public &amp; Aspiring Civil Servants</w:t>
      </w:r>
    </w:p>
    <w:p>
      <w:pPr>
        <w:pStyle w:val="BodyText"/>
      </w:pPr>
      <w:r>
        <w:t xml:space="preserve">,</w:t>
      </w:r>
      <w:r>
        <w:t xml:space="preserve"> </w:t>
      </w:r>
      <w:r>
        <w:rPr>
          <w:bCs/>
          <w:b/>
        </w:rPr>
        <w:t xml:space="preserve">Subject:</w:t>
      </w:r>
    </w:p>
    <w:p>
      <w:pPr>
        <w:pStyle w:val="BodyText"/>
      </w:pPr>
      <w:r>
        <w:t xml:space="preserve">, Comprehensive Analysis of the Customs Officer’s Role within the Federal Board of Revenue (FBR) in Pakistan Islamabad</w:t>
      </w:r>
    </w:p>
    <w:bookmarkStart w:id="20" w:name="introduction"/>
    <w:p>
      <w:pPr>
        <w:pStyle w:val="Heading2"/>
      </w:pPr>
      <w:r>
        <w:t xml:space="preserve">Introduction</w:t>
      </w:r>
    </w:p>
    <w:p>
      <w:pPr>
        <w:pStyle w:val="FirstParagraph"/>
      </w:pPr>
      <w:r>
        <w:t xml:space="preserve">In the intricate tapestry of international trade and national security, few roles are as pivotal yet often misunderstood as that of a</w:t>
      </w:r>
      <w:r>
        <w:t xml:space="preserve"> </w:t>
      </w:r>
      <w:r>
        <w:rPr>
          <w:bCs/>
          <w:b/>
        </w:rPr>
        <w:t xml:space="preserve">Customs Officer</w:t>
      </w:r>
      <w:r>
        <w:t xml:space="preserve">. This report serves as a comprehensive exploration into the duties, challenges, legal framework, and strategic importance of customs operations within</w:t>
      </w:r>
      <w:r>
        <w:t xml:space="preserve"> </w:t>
      </w:r>
      <w:r>
        <w:rPr>
          <w:bCs/>
          <w:b/>
        </w:rPr>
        <w:t xml:space="preserve">Pakistan Islamabad</w:t>
      </w:r>
      <w:r>
        <w:t xml:space="preserve">. As the capital city serves not only as the political heart of Pakistan but also as a major hub for diplomatic trade and administrative oversight, understanding the mechanisms employed by</w:t>
      </w:r>
      <w:r>
        <w:t xml:space="preserve"> </w:t>
      </w:r>
      <w:r>
        <w:rPr>
          <w:bCs/>
          <w:b/>
        </w:rPr>
        <w:t xml:space="preserve">Customs Officers</w:t>
      </w:r>
      <w:r>
        <w:t xml:space="preserve"> </w:t>
      </w:r>
      <w:r>
        <w:t xml:space="preserve">in this region is essential for grasping the broader economic and security landscape of the nation. While there is no single definitive text that encompasses every nuance of this role, various compilations from Federal Board of Revenue (FBR) guidelines, customs law manuals, and administrative reports provide a robust framework for analysis.</w:t>
      </w:r>
    </w:p>
    <w:bookmarkEnd w:id="20"/>
    <w:bookmarkStart w:id="21" w:name="the-legal-framework-and-authority"/>
    <w:p>
      <w:pPr>
        <w:pStyle w:val="Heading2"/>
      </w:pPr>
      <w:r>
        <w:t xml:space="preserve">The Legal Framework and Authority</w:t>
      </w:r>
    </w:p>
    <w:p>
      <w:pPr>
        <w:pStyle w:val="FirstParagraph"/>
      </w:pPr>
      <w:r>
        <w:t xml:space="preserve">A</w:t>
      </w:r>
      <w:r>
        <w:t xml:space="preserve"> </w:t>
      </w:r>
      <w:r>
        <w:rPr>
          <w:bCs/>
          <w:b/>
        </w:rPr>
        <w:t xml:space="preserve">Customs Officer</w:t>
      </w:r>
      <w:r>
        <w:t xml:space="preserve"> </w:t>
      </w:r>
      <w:r>
        <w:t xml:space="preserve">operates within a strict legal paradigm defined primarily by the Customs Act of 1969. In the context of</w:t>
      </w:r>
      <w:r>
        <w:t xml:space="preserve"> </w:t>
      </w:r>
      <w:r>
        <w:rPr>
          <w:bCs/>
          <w:b/>
        </w:rPr>
        <w:t xml:space="preserve">Pakistan Islamabad</w:t>
      </w:r>
      <w:r>
        <w:t xml:space="preserve">, this legislation is interpreted and enforced through local directives that align with national economic policies. The officer acts as a guardian of the state's borders, ensuring that goods crossing these boundaries comply with all statutory requirements. This involves verifying documentation, assessing duties, and preventing smuggling activities. The authority granted to these officers is extensive; they have the power to search vehicles and baggage, seize contraband, and initiate legal proceedings against violators. Understanding this legal backbone is crucial for any individual interacting with customs procedures in Islamabad.</w:t>
      </w:r>
    </w:p>
    <w:bookmarkEnd w:id="21"/>
    <w:bookmarkStart w:id="22" w:name="Xba948a86b4240441cadb755f9d8d349ed0bc88a"/>
    <w:p>
      <w:pPr>
        <w:pStyle w:val="Heading2"/>
      </w:pPr>
      <w:r>
        <w:t xml:space="preserve">Key Responsibilities in Pakistan Islamabad</w:t>
      </w:r>
    </w:p>
    <w:p>
      <w:pPr>
        <w:pStyle w:val="FirstParagraph"/>
      </w:pPr>
      <w:r>
        <w:t xml:space="preserve">The daily operations of a</w:t>
      </w:r>
      <w:r>
        <w:t xml:space="preserve"> </w:t>
      </w:r>
      <w:r>
        <w:rPr>
          <w:bCs/>
          <w:b/>
        </w:rPr>
        <w:t xml:space="preserve">Customs Officer</w:t>
      </w:r>
      <w:r>
        <w:t xml:space="preserve"> </w:t>
      </w:r>
      <w:r>
        <w:t xml:space="preserve">in</w:t>
      </w:r>
      <w:r>
        <w:t xml:space="preserve"> </w:t>
      </w:r>
      <w:r>
        <w:rPr>
          <w:bCs/>
          <w:b/>
        </w:rPr>
        <w:t xml:space="preserve">Pakistan Islamabad</w:t>
      </w:r>
    </w:p>
    <w:p>
      <w:pPr>
        <w:pStyle w:val="BodyText"/>
      </w:pPr>
      <w:r>
        <w:t xml:space="preserve">, particularly at the Benazir Bhutto International Airport and various dry ports, are multifaceted. Their primary responsibility is revenue collection through the accurate assessment and collection of customs duties, taxes, and fees. This financial inflow is vital for the national exchequer, funding public services across Pakistan.</w:t>
      </w:r>
    </w:p>
    <w:p>
      <w:pPr>
        <w:pStyle w:val="BodyText"/>
      </w:pPr>
      <w:r>
        <w:t xml:space="preserve">Furthermore</w:t>
      </w:r>
      <w:r>
        <w:t xml:space="preserve"> </w:t>
      </w:r>
      <w:r>
        <w:rPr>
          <w:bCs/>
          <w:b/>
        </w:rPr>
        <w:t xml:space="preserve">, Customs Officers</w:t>
      </w:r>
    </w:p>
    <w:p>
      <w:pPr>
        <w:pStyle w:val="BodyText"/>
      </w:pPr>
      <w:r>
        <w:t xml:space="preserve">, play a critical role in trade facilitation. In a bustling commercial center like Islamabad, speed and efficiency are paramount. Officers must balance strict enforcement with the need to keep supply chains moving smoothly for legitimate businesses. This requires a deep knowledge of tariff classifications and international trade agreements, such as the South Asian Free Trade Area (SAFTA).</w:t>
      </w:r>
    </w:p>
    <w:p>
      <w:pPr>
        <w:pStyle w:val="BodyText"/>
      </w:pPr>
      <w:r>
        <w:t xml:space="preserve">Security is another cornerstone of their duty.</w:t>
      </w:r>
      <w:r>
        <w:t xml:space="preserve"> </w:t>
      </w:r>
      <w:r>
        <w:rPr>
          <w:bCs/>
          <w:b/>
        </w:rPr>
        <w:t xml:space="preserve">Pakistan Islamabad</w:t>
      </w:r>
    </w:p>
    <w:p>
      <w:pPr>
        <w:pStyle w:val="BodyText"/>
      </w:pPr>
      <w:r>
        <w:t xml:space="preserve">, being the capital, is under heightened security protocols due to its concentration of government institutions and foreign diplomatic missions.</w:t>
      </w:r>
      <w:r>
        <w:t xml:space="preserve"> </w:t>
      </w:r>
      <w:r>
        <w:rPr>
          <w:bCs/>
          <w:b/>
        </w:rPr>
        <w:t xml:space="preserve">Customs Officers</w:t>
      </w:r>
    </w:p>
    <w:p>
      <w:pPr>
        <w:pStyle w:val="BodyText"/>
      </w:pPr>
      <w:r>
        <w:t xml:space="preserve">, work in tandem with intelligence agencies to detect prohibited items such as narcotics, firearms, hazardous materials, and counterfeit currency. Their vigilance at entry points serves as a first line of defense against transnational crimes.</w:t>
      </w:r>
    </w:p>
    <w:bookmarkEnd w:id="22"/>
    <w:bookmarkStart w:id="23" w:name="challenges-faced-by-customs-officers"/>
    <w:p>
      <w:pPr>
        <w:pStyle w:val="Heading2"/>
      </w:pPr>
      <w:r>
        <w:t xml:space="preserve">Challenges Faced by Customs Officers</w:t>
      </w:r>
    </w:p>
    <w:p>
      <w:pPr>
        <w:pStyle w:val="FirstParagraph"/>
      </w:pPr>
      <w:r>
        <w:t xml:space="preserve">The profession is not without its challenges.</w:t>
      </w:r>
      <w:r>
        <w:t xml:space="preserve"> </w:t>
      </w:r>
      <w:r>
        <w:rPr>
          <w:bCs/>
          <w:b/>
        </w:rPr>
        <w:t xml:space="preserve">Customs Officers</w:t>
      </w:r>
    </w:p>
    <w:p>
      <w:pPr>
        <w:pStyle w:val="BodyText"/>
      </w:pPr>
      <w:r>
        <w:t xml:space="preserve">, in</w:t>
      </w:r>
      <w:r>
        <w:t xml:space="preserve"> </w:t>
      </w:r>
      <w:r>
        <w:rPr>
          <w:bCs/>
          <w:b/>
        </w:rPr>
        <w:t xml:space="preserve">Pakistan Islamabad</w:t>
      </w:r>
    </w:p>
    <w:p>
      <w:pPr>
        <w:pStyle w:val="BodyText"/>
      </w:pPr>
      <w:r>
        <w:t xml:space="preserve">, often face the dual pressure of high targets for revenue generation and intense scrutiny regarding corruption. The digitalization of customs procedures, such as the introduction of ASYCUDA (Automated System for Customs Data), has helped reduce human discretion and potential malfeasance, but it also requires officers to be tech-savvy and continuously updated on new software protocols.</w:t>
      </w:r>
    </w:p>
    <w:p>
      <w:pPr>
        <w:pStyle w:val="BodyText"/>
      </w:pPr>
      <w:r>
        <w:t xml:space="preserve">Additionally, the sheer volume of trade can lead to congestion and operational delays. Managing these bottlenecks while maintaining rigorous inspection standards is a constant logistical hurdle. Officers must possess strong problem-solving skills and resilience to handle high-stress situations involving aggressive traders or complex legal disputes over tariff classifications.</w:t>
      </w:r>
    </w:p>
    <w:bookmarkEnd w:id="23"/>
    <w:bookmarkStart w:id="24" w:name="the-impact-of-modernization"/>
    <w:p>
      <w:pPr>
        <w:pStyle w:val="Heading2"/>
      </w:pPr>
      <w:r>
        <w:t xml:space="preserve">The Impact of Modernization</w:t>
      </w:r>
    </w:p>
    <w:p>
      <w:pPr>
        <w:pStyle w:val="FirstParagraph"/>
      </w:pPr>
      <w:r>
        <w:t xml:space="preserve">Recent years have seen significant modernization in the customs sector across</w:t>
      </w:r>
      <w:r>
        <w:t xml:space="preserve"> </w:t>
      </w:r>
      <w:r>
        <w:rPr>
          <w:bCs/>
          <w:b/>
        </w:rPr>
        <w:t xml:space="preserve">Pakistan Islamabad</w:t>
      </w:r>
    </w:p>
    <w:p>
      <w:pPr>
        <w:pStyle w:val="BodyText"/>
      </w:pPr>
      <w:r>
        <w:t xml:space="preserve">,. The implementation of non-intrusive inspection technologies, such as X-ray scanners and gamma-ray imaging systems, has enhanced the ability to detect hidden contraband without disrupting legitimate trade flow.</w:t>
      </w:r>
      <w:r>
        <w:t xml:space="preserve"> </w:t>
      </w:r>
      <w:r>
        <w:rPr>
          <w:bCs/>
          <w:b/>
        </w:rPr>
        <w:t xml:space="preserve">Customs Officers</w:t>
      </w:r>
    </w:p>
    <w:p>
      <w:pPr>
        <w:pStyle w:val="BodyText"/>
      </w:pPr>
      <w:r>
        <w:t xml:space="preserve">, are now trained to interpret data from these machines alongside physical inspections, marking a shift towards a more intelligence-driven approach. This technological upgrade not only improves efficiency but also enhances transparency and accountability in the system.</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Customs Officer</w:t>
      </w:r>
    </w:p>
    <w:p>
      <w:pPr>
        <w:pStyle w:val="BodyText"/>
      </w:pPr>
      <w:r>
        <w:t xml:space="preserve">, in</w:t>
      </w:r>
      <w:r>
        <w:t xml:space="preserve"> </w:t>
      </w:r>
      <w:r>
        <w:rPr>
          <w:bCs/>
          <w:b/>
        </w:rPr>
        <w:t xml:space="preserve">Pakistan Islamabad</w:t>
      </w:r>
    </w:p>
    <w:p>
      <w:pPr>
        <w:pStyle w:val="BodyText"/>
      </w:pPr>
      <w:r>
        <w:t xml:space="preserve">, is complex and indispensable to the nation's stability and economic health. They are not merely tax collectors but critical enforcers of law, facilitators of legitimate commerce, and guardians against security threats. The evolving nature of global trade requires these officers to be adaptable, knowledgeable, and ethically sound. As</w:t>
      </w:r>
      <w:r>
        <w:t xml:space="preserve"> </w:t>
      </w:r>
      <w:r>
        <w:rPr>
          <w:bCs/>
          <w:b/>
        </w:rPr>
        <w:t xml:space="preserve">Pakistan Islamabad</w:t>
      </w:r>
    </w:p>
    <w:p>
      <w:pPr>
        <w:pStyle w:val="BodyText"/>
      </w:pPr>
      <w:r>
        <w:t xml:space="preserve">, continues to grow as a diplomatic and commercial hub, the professionalism displayed by its</w:t>
      </w:r>
      <w:r>
        <w:t xml:space="preserve"> </w:t>
      </w:r>
      <w:r>
        <w:rPr>
          <w:bCs/>
          <w:b/>
        </w:rPr>
        <w:t xml:space="preserve">Customs Officers</w:t>
      </w:r>
    </w:p>
    <w:p>
      <w:pPr>
        <w:pStyle w:val="BodyText"/>
      </w:pPr>
      <w:r>
        <w:t xml:space="preserve">, will directly influence foreign investment confidence and national security. Understanding their work fosters greater public appreciation for the behind-the-scenes efforts that keep international trade flowing safely and fairly.</w:t>
      </w:r>
    </w:p>
    <w:p>
      <w:pPr>
        <w:pStyle w:val="BodyText"/>
      </w:pPr>
      <w:r>
        <w:rPr>
          <w:iCs/>
          <w:i/>
        </w:rPr>
        <w:t xml:space="preserve">This report synthesizes information from official FBR publications, customs law texts, and operational guidelines applicable to</w:t>
      </w:r>
      <w:r>
        <w:rPr>
          <w:iCs/>
          <w:i/>
        </w:rPr>
        <w:t xml:space="preserve"> </w:t>
      </w:r>
      <w:r>
        <w:rPr>
          <w:bCs/>
          <w:b/>
          <w:iCs/>
          <w:i/>
        </w:rPr>
        <w:t xml:space="preserve">Pakistan Islamabad</w:t>
      </w:r>
      <w:r>
        <w:t xml:space="preserve">, providing a holistic view of this vital civil service role.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Responsibilities of a Customs Officer in Pakistan Islamabad</dc:title>
  <dc:creator/>
  <dc:language>en</dc:language>
  <cp:keywords/>
  <dcterms:created xsi:type="dcterms:W3CDTF">2026-07-29T15:14:55Z</dcterms:created>
  <dcterms:modified xsi:type="dcterms:W3CDTF">2026-07-29T15:14:55Z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