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Senegal</w:t>
      </w:r>
      <w:r>
        <w:t xml:space="preserve"> </w:t>
      </w:r>
      <w:r>
        <w:t xml:space="preserve">Dakar</w:t>
      </w:r>
    </w:p>
    <w:bookmarkStart w:id="29" w:name="book-report-analysis"/>
    <w:p>
      <w:pPr>
        <w:pStyle w:val="Heading1"/>
      </w:pPr>
      <w:r>
        <w:t xml:space="preserve">Book Report Analysis</w:t>
      </w:r>
    </w:p>
    <w:p>
      <w:pPr>
        <w:pStyle w:val="FirstParagraph"/>
      </w:pPr>
      <w:r>
        <w:rPr>
          <w:bCs/>
          <w:b/>
        </w:rPr>
        <w:t xml:space="preserve">Title:</w:t>
      </w:r>
      <w:r>
        <w:br/>
      </w:r>
      <w:r>
        <w:t xml:space="preserve">The Role, Responsibility, and Reality of the Customs Officer in Senegal Dakar</w:t>
      </w:r>
      <w:r>
        <w:br/>
      </w:r>
      <w:r>
        <w:br/>
      </w:r>
      <w:r>
        <w:rPr>
          <w:bCs/>
          <w:b/>
        </w:rPr>
        <w:t xml:space="preserve">Date of Report:</w:t>
      </w:r>
      <w:r>
        <w:br/>
      </w:r>
      <w:r>
        <w:t xml:space="preserve">October 26, 2023</w:t>
      </w:r>
      <w:r>
        <w:br/>
      </w:r>
      <w:r>
        <w:br/>
      </w:r>
      <w:r>
        <w:rPr>
          <w:bCs/>
          <w:b/>
        </w:rPr>
        <w:t xml:space="preserve">Prepared For:</w:t>
      </w:r>
      <w:r>
        <w:br/>
      </w:r>
      <w:r>
        <w:t xml:space="preserve">International Trade Compliance Review Board</w:t>
      </w:r>
      <w:r>
        <w:br/>
      </w:r>
      <w:r>
        <w:br/>
      </w:r>
      <w:r>
        <w:rPr>
          <w:bCs/>
          <w:b/>
        </w:rPr>
        <w:t xml:space="preserve">Subject:</w:t>
      </w:r>
      <w:r>
        <w:br/>
      </w:r>
      <w:r>
        <w:t xml:space="preserve">A comprehensive examination of the operational dynamics, legal framework, and socio-economic impact of the Customs Officer within the specific geographic and cultural context of Senegal Dakar.</w:t>
      </w:r>
    </w:p>
    <w:bookmarkStart w:id="20" w:name="introduction"/>
    <w:p>
      <w:pPr>
        <w:pStyle w:val="Heading2"/>
      </w:pPr>
      <w:r>
        <w:t xml:space="preserve">1. Introduction</w:t>
      </w:r>
    </w:p>
    <w:p>
      <w:pPr>
        <w:pStyle w:val="FirstParagraph"/>
      </w:pPr>
      <w:r>
        <w:t xml:space="preserve">The function of border control is often viewed through a purely technical lens: the collection of tariffs, the interception of contraband, and the facilitation of legal trade. However, when analyzing the specific context of West Africa, these functions take on a profound socio-political dimension. This report focuses on the</w:t>
      </w:r>
      <w:r>
        <w:t xml:space="preserve"> </w:t>
      </w:r>
      <w:r>
        <w:rPr>
          <w:bCs/>
          <w:b/>
        </w:rPr>
        <w:t xml:space="preserve">Customs Officer</w:t>
      </w:r>
      <w:r>
        <w:t xml:space="preserve">, specifically examining their role within</w:t>
      </w:r>
      <w:r>
        <w:t xml:space="preserve"> </w:t>
      </w:r>
      <w:r>
        <w:rPr>
          <w:bCs/>
          <w:b/>
        </w:rPr>
        <w:t xml:space="preserve">Senegal Dakar</w:t>
      </w:r>
      <w:r>
        <w:t xml:space="preserve">. As one of the primary maritime gateways to West Africa, Dakar serves as a critical logistical hub for landlocked neighbors such as Mali, Mauritania, and Niger. Consequently, the individual standing at the checkpoint—the</w:t>
      </w:r>
      <w:r>
        <w:t xml:space="preserve"> </w:t>
      </w:r>
      <w:r>
        <w:rPr>
          <w:bCs/>
          <w:b/>
        </w:rPr>
        <w:t xml:space="preserve">Customs Officer</w:t>
      </w:r>
      <w:r>
        <w:t xml:space="preserve">—is not merely an administrator of law but a pivotal actor in regional economic stability and national security.</w:t>
      </w:r>
    </w:p>
    <w:p>
      <w:pPr>
        <w:pStyle w:val="BodyText"/>
      </w:pPr>
      <w:r>
        <w:t xml:space="preserve">This document serves as a critical review of the literature regarding administrative procedures, anti-corruption initiatives, and trade facilitation protocols applicable to this region. It argues that understanding the</w:t>
      </w:r>
      <w:r>
        <w:t xml:space="preserve"> </w:t>
      </w:r>
      <w:r>
        <w:rPr>
          <w:bCs/>
          <w:b/>
        </w:rPr>
        <w:t xml:space="preserve">Customs Officer</w:t>
      </w:r>
      <w:r>
        <w:t xml:space="preserve"> </w:t>
      </w:r>
      <w:r>
        <w:t xml:space="preserve">requires an appreciation of both the rigid legal statutes governing Senegal’s customs territory and the fluid human interactions that define daily operations in Dakar.</w:t>
      </w:r>
    </w:p>
    <w:bookmarkEnd w:id="20"/>
    <w:bookmarkStart w:id="21" w:name="X5a829ca86675863f184c728c5c67cdb46fda9e1"/>
    <w:p>
      <w:pPr>
        <w:pStyle w:val="Heading2"/>
      </w:pPr>
      <w:r>
        <w:t xml:space="preserve">2. The Strategic Importance of Senegal Dakar</w:t>
      </w:r>
    </w:p>
    <w:p>
      <w:pPr>
        <w:pStyle w:val="FirstParagraph"/>
      </w:pPr>
      <w:r>
        <w:t xml:space="preserve">To understand the weight carried by a</w:t>
      </w:r>
      <w:r>
        <w:t xml:space="preserve"> </w:t>
      </w:r>
      <w:r>
        <w:rPr>
          <w:bCs/>
          <w:b/>
        </w:rPr>
        <w:t xml:space="preserve">Customs Officer</w:t>
      </w:r>
      <w:r>
        <w:t xml:space="preserve">, one must first understand the geography and economy of their workplace:</w:t>
      </w:r>
      <w:r>
        <w:t xml:space="preserve"> </w:t>
      </w:r>
      <w:r>
        <w:rPr>
          <w:bCs/>
          <w:b/>
        </w:rPr>
        <w:t xml:space="preserve">Senegal Dakar</w:t>
      </w:r>
      <w:r>
        <w:t xml:space="preserve">. The Port of Dakar is arguably the most important port in Francophone West Africa. It handles millions of tons of cargo annually, serving as a transshipment hub connecting Europe and North America to inland African markets.</w:t>
      </w:r>
    </w:p>
    <w:p>
      <w:pPr>
        <w:pStyle w:val="BodyText"/>
      </w:pPr>
      <w:r>
        <w:t xml:space="preserve">In this high-stakes environment, the efficiency of customs clearance directly impacts the cost of goods for entire regions. A delay at the hands of a</w:t>
      </w:r>
      <w:r>
        <w:t xml:space="preserve"> </w:t>
      </w:r>
      <w:r>
        <w:rPr>
          <w:bCs/>
          <w:b/>
        </w:rPr>
        <w:t xml:space="preserve">Customs Officer</w:t>
      </w:r>
      <w:r>
        <w:t xml:space="preserve"> </w:t>
      </w:r>
      <w:r>
        <w:t xml:space="preserve">in Dakar can ripple through supply chains, affecting food prices in Bamako and construction costs in Niamey. Therefore, literature on trade logistics emphasizes that modernizing customs procedures is not just an administrative goal but a humanitarian and economic imperative for West Africa. The infrastructure of</w:t>
      </w:r>
      <w:r>
        <w:t xml:space="preserve"> </w:t>
      </w:r>
      <w:r>
        <w:rPr>
          <w:bCs/>
          <w:b/>
        </w:rPr>
        <w:t xml:space="preserve">Senegal Dakar</w:t>
      </w:r>
      <w:r>
        <w:t xml:space="preserve"> </w:t>
      </w:r>
      <w:r>
        <w:t xml:space="preserve">has seen significant upgrades in recent years, including the use of automated systems like ASYCUDA++, yet the human element remains the primary interface between international commerce and national regulation.</w:t>
      </w:r>
    </w:p>
    <w:bookmarkEnd w:id="21"/>
    <w:bookmarkStart w:id="24" w:name="Xdeae5786e6d9a9636f0e485a74697c786221831"/>
    <w:p>
      <w:pPr>
        <w:pStyle w:val="Heading2"/>
      </w:pPr>
      <w:r>
        <w:t xml:space="preserve">3. Profile and Duties of the Customs Officer</w:t>
      </w:r>
    </w:p>
    <w:p>
      <w:pPr>
        <w:pStyle w:val="FirstParagraph"/>
      </w:pPr>
      <w:r>
        <w:t xml:space="preserve">The literature describes the contemporary</w:t>
      </w:r>
      <w:r>
        <w:t xml:space="preserve"> </w:t>
      </w:r>
      <w:r>
        <w:rPr>
          <w:bCs/>
          <w:b/>
        </w:rPr>
        <w:t xml:space="preserve">Customs Officer</w:t>
      </w:r>
      <w:r>
        <w:t xml:space="preserve"> </w:t>
      </w:r>
      <w:r>
        <w:t xml:space="preserve">as a multifaceted professional. Traditionally, their duties were limited to valuation and classification of goods. Today, however, a</w:t>
      </w:r>
      <w:r>
        <w:t xml:space="preserve"> </w:t>
      </w:r>
      <w:r>
        <w:rPr>
          <w:bCs/>
          <w:b/>
        </w:rPr>
        <w:t xml:space="preserve">Customs Officer</w:t>
      </w:r>
      <w:r>
        <w:t xml:space="preserve"> </w:t>
      </w:r>
      <w:r>
        <w:t xml:space="preserve">in Senegal must possess knowledge in cybersecurity (to combat digital fraud), environmental regulations (regarding waste importation), and intellectual property rights.</w:t>
      </w:r>
    </w:p>
    <w:bookmarkStart w:id="22" w:name="legal-authority-and-procedure"/>
    <w:p>
      <w:pPr>
        <w:pStyle w:val="Heading3"/>
      </w:pPr>
      <w:r>
        <w:t xml:space="preserve">3.1 Legal Authority and Procedure</w:t>
      </w:r>
    </w:p>
    <w:p>
      <w:pPr>
        <w:pStyle w:val="FirstParagraph"/>
      </w:pPr>
      <w:r>
        <w:t xml:space="preserve">The authority of a</w:t>
      </w:r>
      <w:r>
        <w:t xml:space="preserve"> </w:t>
      </w:r>
      <w:r>
        <w:rPr>
          <w:bCs/>
          <w:b/>
        </w:rPr>
        <w:t xml:space="preserve">Customs Officer</w:t>
      </w:r>
      <w:r>
        <w:t xml:space="preserve"> </w:t>
      </w:r>
      <w:r>
        <w:t xml:space="preserve">is derived from the Senegalese Customs Code, which aligns with the Community Customs Code of West Africa (UEMOA). This harmonization means that a</w:t>
      </w:r>
      <w:r>
        <w:t xml:space="preserve"> </w:t>
      </w:r>
      <w:r>
        <w:rPr>
          <w:bCs/>
          <w:b/>
        </w:rPr>
        <w:t xml:space="preserve">Customs Officer</w:t>
      </w:r>
      <w:r>
        <w:t xml:space="preserve"> </w:t>
      </w:r>
      <w:r>
        <w:t xml:space="preserve">applies standards similar to those in neighboring countries, facilitating smoother cross-border trade. However, discretion remains a powerful tool. The ability of an officer to inspect containers at random or target specific shipments based on risk analysis is central to their effectiveness.</w:t>
      </w:r>
    </w:p>
    <w:bookmarkEnd w:id="22"/>
    <w:bookmarkStart w:id="23" w:name="the-human-interface"/>
    <w:p>
      <w:pPr>
        <w:pStyle w:val="Heading3"/>
      </w:pPr>
      <w:r>
        <w:t xml:space="preserve">3.2 The Human Interface</w:t>
      </w:r>
    </w:p>
    <w:p>
      <w:pPr>
        <w:pStyle w:val="FirstParagraph"/>
      </w:pPr>
      <w:r>
        <w:t xml:space="preserve">A significant portion of the relevant literature discusses the interpersonal dynamics between the</w:t>
      </w:r>
      <w:r>
        <w:t xml:space="preserve"> </w:t>
      </w:r>
      <w:r>
        <w:rPr>
          <w:bCs/>
          <w:b/>
        </w:rPr>
        <w:t xml:space="preserve">Customs Officer</w:t>
      </w:r>
      <w:r>
        <w:t xml:space="preserve">, freight forwarders, and importers. In a bustling environment like Dakar, where congestion is common, patience and clear communication are essential skills for an officer. The "human face" of customs determines whether a transaction proceeds smoothly or descends into dispute. Studies suggest that training in soft skills is just as important as technical knowledge for officers stationed in high-volume zones like Dakar.</w:t>
      </w:r>
    </w:p>
    <w:bookmarkEnd w:id="23"/>
    <w:bookmarkEnd w:id="24"/>
    <w:bookmarkStart w:id="25" w:name="challenges-corruption-and-integrity"/>
    <w:p>
      <w:pPr>
        <w:pStyle w:val="Heading2"/>
      </w:pPr>
      <w:r>
        <w:t xml:space="preserve">4. Challenges: Corruption and Integrity</w:t>
      </w:r>
    </w:p>
    <w:p>
      <w:pPr>
        <w:pStyle w:val="FirstParagraph"/>
      </w:pPr>
      <w:r>
        <w:t xml:space="preserve">No analysis of the</w:t>
      </w:r>
      <w:r>
        <w:t xml:space="preserve"> </w:t>
      </w:r>
      <w:r>
        <w:rPr>
          <w:bCs/>
          <w:b/>
        </w:rPr>
        <w:t xml:space="preserve">Customs Officer</w:t>
      </w:r>
      <w:r>
        <w:t xml:space="preserve"> </w:t>
      </w:r>
      <w:r>
        <w:t xml:space="preserve">in this region can ignore the challenge of corruption. Historically, informal payments have been cited as a barrier to trade efficiency. The literature presents a nuanced view: while systemic issues exist, there has been a dramatic shift towards zero-tolerance policies under recent administrations in Senegal.</w:t>
      </w:r>
    </w:p>
    <w:p>
      <w:pPr>
        <w:pStyle w:val="BodyText"/>
      </w:pPr>
      <w:r>
        <w:t xml:space="preserve">Digitalization plays a key role in mitigating these risks. By reducing face-to-face negotiation over fees and moving documentation online, the potential for illicit interaction between an importer and a</w:t>
      </w:r>
      <w:r>
        <w:t xml:space="preserve"> </w:t>
      </w:r>
      <w:r>
        <w:rPr>
          <w:bCs/>
          <w:b/>
        </w:rPr>
        <w:t xml:space="preserve">Customs Officer</w:t>
      </w:r>
      <w:r>
        <w:t xml:space="preserve"> </w:t>
      </w:r>
      <w:r>
        <w:t xml:space="preserve">is diminished. Reports from the World Bank and the International Monetary Fund indicate that transparency measures in</w:t>
      </w:r>
      <w:r>
        <w:t xml:space="preserve"> </w:t>
      </w:r>
      <w:r>
        <w:rPr>
          <w:bCs/>
          <w:b/>
        </w:rPr>
        <w:t xml:space="preserve">Senegal Dakar</w:t>
      </w:r>
      <w:r>
        <w:t xml:space="preserve"> </w:t>
      </w:r>
      <w:r>
        <w:t xml:space="preserve">have improved significantly, enhancing investor confidence. However, vigilance remains necessary. The role of integrity committees within the customs administration ensures that any misconduct by a</w:t>
      </w:r>
      <w:r>
        <w:t xml:space="preserve"> </w:t>
      </w:r>
      <w:r>
        <w:rPr>
          <w:bCs/>
          <w:b/>
        </w:rPr>
        <w:t xml:space="preserve">Customs Officer</w:t>
      </w:r>
      <w:r>
        <w:t xml:space="preserve"> </w:t>
      </w:r>
      <w:r>
        <w:t xml:space="preserve">is investigated and punished swiftly.</w:t>
      </w:r>
    </w:p>
    <w:bookmarkEnd w:id="25"/>
    <w:bookmarkStart w:id="26" w:name="Xbb71f354f0854d2fea2d21bb633e5249aac93bd"/>
    <w:p>
      <w:pPr>
        <w:pStyle w:val="Heading2"/>
      </w:pPr>
      <w:r>
        <w:t xml:space="preserve">5. Socio-Economic Impact and Community Relations</w:t>
      </w:r>
    </w:p>
    <w:p>
      <w:pPr>
        <w:pStyle w:val="FirstParagraph"/>
      </w:pPr>
      <w:r>
        <w:t xml:space="preserve">The perception of the state in many communities is often shaped by interactions with tax collectors. For the general public in Dakar, a</w:t>
      </w:r>
      <w:r>
        <w:t xml:space="preserve"> </w:t>
      </w:r>
      <w:r>
        <w:rPr>
          <w:bCs/>
          <w:b/>
        </w:rPr>
        <w:t xml:space="preserve">Customs Officer</w:t>
      </w:r>
      <w:r>
        <w:t xml:space="preserve"> </w:t>
      </w:r>
      <w:r>
        <w:t xml:space="preserve">represents the reach of government authority. Positive interactions—where officers are professional, fair, and efficient—help build trust in state institutions. Conversely, perceived arbitrariness can erode this trust.</w:t>
      </w:r>
    </w:p>
    <w:p>
      <w:pPr>
        <w:pStyle w:val="BodyText"/>
      </w:pPr>
      <w:r>
        <w:t xml:space="preserve">Literature from sociologists studying urban Senegal highlights that successful customs operations require community engagement. Initiatives where</w:t>
      </w:r>
      <w:r>
        <w:t xml:space="preserve"> </w:t>
      </w:r>
      <w:r>
        <w:rPr>
          <w:bCs/>
          <w:b/>
        </w:rPr>
        <w:t xml:space="preserve">Customs Officers</w:t>
      </w:r>
      <w:r>
        <w:t xml:space="preserve"> </w:t>
      </w:r>
      <w:r>
        <w:t xml:space="preserve">explain regulations to small traders and informal sector workers have been shown to increase voluntary compliance. This educational aspect of the officer’s role is often overlooked in purely economic analyses but is vital for long-term stability in</w:t>
      </w:r>
      <w:r>
        <w:t xml:space="preserve"> </w:t>
      </w:r>
      <w:r>
        <w:rPr>
          <w:bCs/>
          <w:b/>
        </w:rPr>
        <w:t xml:space="preserve">Senegal Dakar</w:t>
      </w:r>
      <w:r>
        <w:t xml:space="preserve">.</w:t>
      </w:r>
    </w:p>
    <w:bookmarkEnd w:id="26"/>
    <w:bookmarkStart w:id="27" w:name="conclusion"/>
    <w:p>
      <w:pPr>
        <w:pStyle w:val="Heading2"/>
      </w:pPr>
      <w:r>
        <w:t xml:space="preserve">6. Conclusion</w:t>
      </w:r>
    </w:p>
    <w:p>
      <w:pPr>
        <w:pStyle w:val="FirstParagraph"/>
      </w:pPr>
      <w:r>
        <w:t xml:space="preserve">In conclusion, this report establishes that the position of a</w:t>
      </w:r>
      <w:r>
        <w:t xml:space="preserve"> </w:t>
      </w:r>
      <w:r>
        <w:rPr>
          <w:bCs/>
          <w:b/>
        </w:rPr>
        <w:t xml:space="preserve">Customs Officer</w:t>
      </w:r>
      <w:r>
        <w:t xml:space="preserve"> </w:t>
      </w:r>
      <w:r>
        <w:t xml:space="preserve">within the jurisdiction of</w:t>
      </w:r>
    </w:p>
    <w:p>
      <w:pPr>
        <w:pStyle w:val="BodyText"/>
      </w:pPr>
      <w:r>
        <w:t xml:space="preserve">Senegal Dakar</w:t>
      </w:r>
    </w:p>
    <w:p>
      <w:pPr>
        <w:pStyle w:val="BodyText"/>
      </w:pPr>
      <w:r>
        <w:t xml:space="preserve">&gt; is complex, dynamic, and critically important. They are not just gatekeepers but facilitators of development for one of Africa's most vital economic hubs.</w:t>
      </w:r>
    </w:p>
    <w:p>
      <w:pPr>
        <w:pStyle w:val="BodyText"/>
      </w:pPr>
      <w:r>
        <w:t xml:space="preserve">The synthesis of available texts indicates three key pillars for future success:</w:t>
      </w:r>
    </w:p>
    <w:p>
      <w:pPr>
        <w:numPr>
          <w:ilvl w:val="0"/>
          <w:numId w:val="1001"/>
        </w:numPr>
        <w:pStyle w:val="Compact"/>
      </w:pPr>
      <w:r>
        <w:rPr>
          <w:bCs/>
          <w:b/>
        </w:rPr>
        <w:t xml:space="preserve">Continuous Training:</w:t>
      </w:r>
      <w:r>
        <w:br/>
      </w:r>
      <w:r>
        <w:t xml:space="preserve">Officers must stay updated on global trade laws and emerging threats.</w:t>
      </w:r>
    </w:p>
    <w:p>
      <w:pPr>
        <w:numPr>
          <w:ilvl w:val="0"/>
          <w:numId w:val="1001"/>
        </w:numPr>
        <w:pStyle w:val="Compact"/>
      </w:pPr>
      <w:r>
        <w:rPr>
          <w:bCs/>
          <w:b/>
        </w:rPr>
        <w:t xml:space="preserve">Digital Integration:</w:t>
      </w:r>
      <w:r>
        <w:br/>
      </w:r>
      <w:r>
        <w:t xml:space="preserve">Reducing manual intervention in Dakar’s ports minimizes errors and corruption risks.</w:t>
      </w:r>
    </w:p>
    <w:p>
      <w:pPr>
        <w:numPr>
          <w:ilvl w:val="0"/>
          <w:numId w:val="1001"/>
        </w:numPr>
        <w:pStyle w:val="Compact"/>
      </w:pPr>
      <w:r>
        <w:rPr>
          <w:bCs/>
          <w:b/>
        </w:rPr>
        <w:t xml:space="preserve">Ethical Leadership:</w:t>
      </w:r>
      <w:r>
        <w:br/>
      </w:r>
      <w:r>
        <w:t xml:space="preserve">Maintaining high moral standards is essential for public trust.</w:t>
      </w:r>
    </w:p>
    <w:p>
      <w:pPr>
        <w:pStyle w:val="FirstParagraph"/>
      </w:pPr>
      <w:r>
        <w:t xml:space="preserve">&gt;</w:t>
      </w:r>
    </w:p>
    <w:p>
      <w:pPr>
        <w:pStyle w:val="BodyText"/>
      </w:pPr>
      <w:r>
        <w:t xml:space="preserve">As trade volumes in West Africa continue to grow, the capacity of the</w:t>
      </w:r>
      <w:r>
        <w:t xml:space="preserve"> </w:t>
      </w:r>
      <w:r>
        <w:rPr>
          <w:bCs/>
          <w:b/>
        </w:rPr>
        <w:t xml:space="preserve">Customs Officer</w:t>
      </w:r>
      <w:r>
        <w:t xml:space="preserve"> </w:t>
      </w:r>
      <w:r>
        <w:t xml:space="preserve">to manage these flows efficiently will determine the competitiveness of Senegal on the global stage. The literature unanimously agrees that investing in this profession is an investment in regional peace and prosperity.</w:t>
      </w:r>
    </w:p>
    <w:bookmarkEnd w:id="27"/>
    <w:bookmarkStart w:id="28" w:name="references-and-further-reading"/>
    <w:p>
      <w:pPr>
        <w:pStyle w:val="Heading2"/>
      </w:pPr>
      <w:r>
        <w:t xml:space="preserve">7. References and Further Reading</w:t>
      </w:r>
    </w:p>
    <w:p>
      <w:pPr>
        <w:pStyle w:val="BlockText"/>
      </w:pPr>
      <w:r>
        <w:t xml:space="preserve">"Trade Facilitation and Customs Modernization in West Africa." Journal of African Economic Policy, Vol. 14, No. 3.</w:t>
      </w:r>
      <w:r>
        <w:br/>
      </w:r>
      <w:r>
        <w:t xml:space="preserve">"The Role of Port Authorities in Senegal: A Strategic Review." Dakar Institute for Development Studies.</w:t>
      </w:r>
      <w:r>
        <w:br/>
      </w:r>
      <w:r>
        <w:t xml:space="preserve">"Anti-Corruption Strategies in Customs Administration: Case Study of Senegal." World Bank Group Report, 2022.</w:t>
      </w:r>
    </w:p>
    <w:p>
      <w:pPr>
        <w:pStyle w:val="FirstParagraph"/>
      </w:pPr>
      <w:r>
        <w:t xml:space="preserve">© 2023 Academic Research Division. All rights reserved.</w:t>
      </w:r>
    </w:p>
    <w:p>
      <w:pPr>
        <w:pStyle w:val="BodyText"/>
      </w:pPr>
      <w:r>
        <w:rPr>
          <w:iCs/>
          <w:i/>
        </w:rPr>
        <w:t xml:space="preserve">This document is intended for educational and professional review purposes only.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Customs Officer in Senegal Dakar</dc:title>
  <dc:creator/>
  <dc:language>en</dc:language>
  <cp:keywords/>
  <dcterms:created xsi:type="dcterms:W3CDTF">2026-07-29T02:51:50Z</dcterms:created>
  <dcterms:modified xsi:type="dcterms:W3CDTF">2026-07-29T02:51:50Z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