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Switzerland</w:t>
      </w:r>
      <w:r>
        <w:t xml:space="preserve"> </w:t>
      </w:r>
      <w:r>
        <w:t xml:space="preserve">Zurich</w:t>
      </w:r>
    </w:p>
    <w:bookmarkStart w:id="26" w:name="Xf697e805ed9740cfb1aee4401ff091cc7c1ffca"/>
    <w:p>
      <w:pPr>
        <w:pStyle w:val="Heading1"/>
      </w:pPr>
      <w:r>
        <w:t xml:space="preserve">Book Report: The Operational Dynamics of the Customs Officer in Switzerland, Zurich</w:t>
      </w:r>
    </w:p>
    <w:p>
      <w:pPr>
        <w:pStyle w:val="FirstParagraph"/>
      </w:pPr>
      <w:r>
        <w:rPr>
          <w:bCs/>
          <w:b/>
        </w:rPr>
        <w:t xml:space="preserve">Title of Subject Analysis:</w:t>
      </w:r>
      <w:r>
        <w:t xml:space="preserve"> </w:t>
      </w:r>
      <w:r>
        <w:t xml:space="preserve">Border Control and Regulatory Enforcement</w:t>
      </w:r>
      <w:r>
        <w:br/>
      </w:r>
      <w:r>
        <w:rPr>
          <w:bCs/>
          <w:b/>
        </w:rPr>
        <w:t xml:space="preserve">Date:</w:t>
      </w:r>
      <w:r>
        <w:t xml:space="preserve"> </w:t>
      </w:r>
      <w:r>
        <w:t xml:space="preserve">October 26, 2023</w:t>
      </w:r>
      <w:r>
        <w:br/>
      </w:r>
      <w:r>
        <w:rPr>
          <w:bCs/>
          <w:b/>
        </w:rPr>
        <w:t xml:space="preserve">Synopsis:</w:t>
      </w:r>
      <w:r>
        <w:t xml:space="preserve"> </w:t>
      </w:r>
      <w:r>
        <w:t xml:space="preserve">This report analyzes the multifaceted role of the</w:t>
      </w:r>
      <w:r>
        <w:t xml:space="preserve"> </w:t>
      </w:r>
      <w:r>
        <w:t xml:space="preserve">Customs Officer</w:t>
      </w:r>
      <w:r>
        <w:t xml:space="preserve">, with a specific focus on their critical function within the canton and city of</w:t>
      </w:r>
      <w:r>
        <w:t xml:space="preserve"> </w:t>
      </w:r>
      <w:r>
        <w:t xml:space="preserve">Switzerland Zurich</w:t>
      </w:r>
      <w:r>
        <w:t xml:space="preserve">. It explores how these professionals serve as the guardians of national sovereignty, economic security, and public safety in one of Europe’s most vital transit hubs.</w:t>
      </w:r>
    </w:p>
    <w:bookmarkStart w:id="20" w:name="introduction"/>
    <w:p>
      <w:pPr>
        <w:pStyle w:val="Heading2"/>
      </w:pPr>
      <w:r>
        <w:t xml:space="preserve">Introduction</w:t>
      </w:r>
    </w:p>
    <w:p>
      <w:pPr>
        <w:pStyle w:val="FirstParagraph"/>
      </w:pPr>
      <w:r>
        <w:t xml:space="preserve">The concept of a</w:t>
      </w:r>
      <w:r>
        <w:t xml:space="preserve"> </w:t>
      </w:r>
      <w:r>
        <w:t xml:space="preserve">Customs Officer</w:t>
      </w:r>
      <w:r>
        <w:t xml:space="preserve"> </w:t>
      </w:r>
      <w:r>
        <w:t xml:space="preserve">is often misunderstood by the general public as merely a revenue collector for tariffs. However, in the modern era, particularly within the context of</w:t>
      </w:r>
      <w:r>
        <w:t xml:space="preserve"> </w:t>
      </w:r>
      <w:r>
        <w:t xml:space="preserve">Switzerland Zurich</w:t>
      </w:r>
      <w:r>
        <w:t xml:space="preserve">, this role has evolved into one of complex legal, logistical, and security significance. This document serves as a comprehensive report on the duties, challenges, and importance of these professionals. As Switzerland maintains a unique position between the European Union’s single market and global trade networks via its non-EU status but extensive bilateral agreements, the</w:t>
      </w:r>
      <w:r>
        <w:t xml:space="preserve"> </w:t>
      </w:r>
      <w:r>
        <w:t xml:space="preserve">Customs Officer</w:t>
      </w:r>
      <w:r>
        <w:t xml:space="preserve"> </w:t>
      </w:r>
      <w:r>
        <w:t xml:space="preserve">becomes an indispensable figure in maintaining the integrity of borders while facilitating legitimate commerce.</w:t>
      </w:r>
    </w:p>
    <w:bookmarkEnd w:id="20"/>
    <w:bookmarkStart w:id="21" w:name="the-unique-context-of-switzerland-zurich"/>
    <w:p>
      <w:pPr>
        <w:pStyle w:val="Heading2"/>
      </w:pPr>
      <w:r>
        <w:t xml:space="preserve">The Unique Context of Switzerland Zurich</w:t>
      </w:r>
    </w:p>
    <w:p>
      <w:pPr>
        <w:pStyle w:val="FirstParagraph"/>
      </w:pPr>
      <w:r>
        <w:t xml:space="preserve">To understand the weight of a</w:t>
      </w:r>
      <w:r>
        <w:t xml:space="preserve"> </w:t>
      </w:r>
      <w:r>
        <w:t xml:space="preserve">Customs Officer’s</w:t>
      </w:r>
      <w:r>
        <w:t xml:space="preserve"> </w:t>
      </w:r>
      <w:r>
        <w:t xml:space="preserve">responsibilities, one must first understand the geographical and economic context of</w:t>
      </w:r>
      <w:r>
        <w:t xml:space="preserve"> </w:t>
      </w:r>
      <w:r>
        <w:t xml:space="preserve">Switzerland Zurich</w:t>
      </w:r>
      <w:r>
        <w:t xml:space="preserve">. Zurich is not only the financial capital of Switzerland but also a primary gateway for international trade, tourism, and transport. The city hosts one of the world’s busiest airports (Zurich Airport) and serves as a critical node for rail freight connecting northern Europe with Mediterranean routes.</w:t>
      </w:r>
    </w:p>
    <w:p>
      <w:pPr>
        <w:pStyle w:val="BodyText"/>
      </w:pPr>
      <w:r>
        <w:t xml:space="preserve">In</w:t>
      </w:r>
      <w:r>
        <w:t xml:space="preserve"> </w:t>
      </w:r>
      <w:r>
        <w:t xml:space="preserve">Switzerland Zurich</w:t>
      </w:r>
      <w:r>
        <w:t xml:space="preserve">, the volume of cross-border traffic is immense. Daily commuters from Germany and Austria enter the city to work, bringing with them complex regulatory requirements regarding vehicle registration, taxation, and personal allowances. For the</w:t>
      </w:r>
      <w:r>
        <w:t xml:space="preserve"> </w:t>
      </w:r>
      <w:r>
        <w:t xml:space="preserve">Customs Officer</w:t>
      </w:r>
      <w:r>
        <w:t xml:space="preserve">, this means dealing with a high-frequency flow of individuals rather than just container ships or cargo planes. The density of this traffic requires officers to possess exceptional linguistic skills, cultural sensitivity, and rapid decision-making abilities.</w:t>
      </w:r>
    </w:p>
    <w:bookmarkEnd w:id="21"/>
    <w:bookmarkStart w:id="23" w:name="X58073a4aac108d20c4ee7b75fa391155f07295e"/>
    <w:p>
      <w:pPr>
        <w:pStyle w:val="Heading2"/>
      </w:pPr>
      <w:r>
        <w:t xml:space="preserve">Core Responsibilities of the Customs Officer</w:t>
      </w:r>
    </w:p>
    <w:p>
      <w:pPr>
        <w:pStyle w:val="FirstParagraph"/>
      </w:pPr>
      <w:r>
        <w:t xml:space="preserve">The primary mandate of the</w:t>
      </w:r>
      <w:r>
        <w:t xml:space="preserve"> </w:t>
      </w:r>
      <w:r>
        <w:t xml:space="preserve">Customs Officer</w:t>
      </w:r>
      <w:r>
        <w:t xml:space="preserve"> </w:t>
      </w:r>
      <w:r>
        <w:t xml:space="preserve">is enforcement. In</w:t>
      </w:r>
      <w:r>
        <w:t xml:space="preserve"> </w:t>
      </w:r>
      <w:r>
        <w:t xml:space="preserve">Switzerland Zurich</w:t>
      </w:r>
      <w:r>
        <w:t xml:space="preserve">, this enforcement spans several key areas:</w:t>
      </w:r>
    </w:p>
    <w:p>
      <w:pPr>
        <w:numPr>
          <w:ilvl w:val="0"/>
          <w:numId w:val="1001"/>
        </w:numPr>
        <w:pStyle w:val="Compact"/>
      </w:pPr>
      <w:r>
        <w:rPr>
          <w:bCs/>
          <w:b/>
        </w:rPr>
        <w:t xml:space="preserve">Duty and Tax Collection:</w:t>
      </w:r>
      <w:r>
        <w:t xml:space="preserve"> </w:t>
      </w:r>
      <w:r>
        <w:t xml:space="preserve">While Switzerland has many free trade agreements, duties still apply to goods originating from outside the European Free Trade Association (EFTA) or under specific conditions. The</w:t>
      </w:r>
      <w:r>
        <w:t xml:space="preserve"> </w:t>
      </w:r>
      <w:r>
        <w:t xml:space="preserve">Customs Officer</w:t>
      </w:r>
      <w:r>
        <w:t xml:space="preserve"> </w:t>
      </w:r>
      <w:r>
        <w:t xml:space="preserve">ensures that importers pay the correct tariffs on luxury goods, alcohol, tobacco, and industrial materials.</w:t>
      </w:r>
    </w:p>
    <w:p>
      <w:pPr>
        <w:numPr>
          <w:ilvl w:val="0"/>
          <w:numId w:val="1001"/>
        </w:numPr>
        <w:pStyle w:val="Compact"/>
      </w:pPr>
      <w:r>
        <w:rPr>
          <w:bCs/>
          <w:b/>
        </w:rPr>
        <w:t xml:space="preserve">Prohibition of Contraband:</w:t>
      </w:r>
      <w:r>
        <w:t xml:space="preserve"> </w:t>
      </w:r>
      <w:r>
        <w:t xml:space="preserve">A significant portion of a</w:t>
      </w:r>
      <w:r>
        <w:t xml:space="preserve"> </w:t>
      </w:r>
      <w:r>
        <w:t xml:space="preserve">Customs Officer’s</w:t>
      </w:r>
      <w:r>
        <w:t xml:space="preserve"> </w:t>
      </w:r>
      <w:r>
        <w:t xml:space="preserve">time in</w:t>
      </w:r>
      <w:r>
        <w:t xml:space="preserve"> </w:t>
      </w:r>
      <w:r>
        <w:t xml:space="preserve">Switzerland Zurich</w:t>
      </w:r>
      <w:r>
        <w:t xml:space="preserve"> </w:t>
      </w:r>
      <w:r>
        <w:t xml:space="preserve">is dedicated to intercepting illegal substances. This includes narcotics, counterfeit goods, and protected wildlife products. Given Zurich’s status as a global transit hub, it is frequently targeted by smuggling rings attempting to move illicit goods into the European market.</w:t>
      </w:r>
    </w:p>
    <w:p>
      <w:pPr>
        <w:numPr>
          <w:ilvl w:val="0"/>
          <w:numId w:val="1001"/>
        </w:numPr>
        <w:pStyle w:val="Compact"/>
      </w:pPr>
      <w:r>
        <w:rPr>
          <w:bCs/>
          <w:b/>
        </w:rPr>
        <w:t xml:space="preserve">Safety and Security:</w:t>
      </w:r>
      <w:r>
        <w:t xml:space="preserve"> </w:t>
      </w:r>
      <w:r>
        <w:t xml:space="preserve">Modern</w:t>
      </w:r>
      <w:r>
        <w:t xml:space="preserve"> </w:t>
      </w:r>
      <w:r>
        <w:t xml:space="preserve">Customs Officers</w:t>
      </w:r>
      <w:r>
        <w:t xml:space="preserve"> </w:t>
      </w:r>
      <w:r>
        <w:t xml:space="preserve">are part of the broader national security apparatus. They screen for weapons, explosives, and dual-use technologies (items that can be used for both civilian and military purposes). In an era of heightened global terrorism, their vigilance at Zurich’s border points is a critical layer of defense.</w:t>
      </w:r>
    </w:p>
    <w:p>
      <w:pPr>
        <w:numPr>
          <w:ilvl w:val="0"/>
          <w:numId w:val="1001"/>
        </w:numPr>
        <w:pStyle w:val="Compact"/>
      </w:pPr>
      <w:r>
        <w:rPr>
          <w:bCs/>
          <w:b/>
        </w:rPr>
        <w:t xml:space="preserve">Agricultural Protection:</w:t>
      </w:r>
      <w:r>
        <w:t xml:space="preserve"> </w:t>
      </w:r>
      <w:r>
        <w:t xml:space="preserve">Switzerland has strict laws to protect its agricultural sector from pests and diseases.</w:t>
      </w:r>
      <w:r>
        <w:t xml:space="preserve"> </w:t>
      </w:r>
      <w:r>
        <w:t xml:space="preserve">Customs Officers</w:t>
      </w:r>
      <w:r>
        <w:t xml:space="preserve"> </w:t>
      </w:r>
      <w:r>
        <w:t xml:space="preserve">inspect food products, plants, and animals entering the country to ensure they meet bio-security standards. This is particularly relevant in Zurich, where tourism brings a constant stream of travelers carrying local delicacies that may violate sanitary regulations.</w:t>
      </w:r>
    </w:p>
    <w:bookmarkStart w:id="22" w:name="the-role-of-technology-and-modernization"/>
    <w:p>
      <w:pPr>
        <w:pStyle w:val="Heading3"/>
      </w:pPr>
      <w:r>
        <w:t xml:space="preserve">The Role of Technology and Modernization</w:t>
      </w:r>
    </w:p>
    <w:p>
      <w:pPr>
        <w:pStyle w:val="FirstParagraph"/>
      </w:pPr>
      <w:r>
        <w:t xml:space="preserve">The traditional image of the</w:t>
      </w:r>
      <w:r>
        <w:t xml:space="preserve"> </w:t>
      </w:r>
      <w:r>
        <w:t xml:space="preserve">Customs Officer</w:t>
      </w:r>
      <w:r>
        <w:t xml:space="preserve"> </w:t>
      </w:r>
      <w:r>
        <w:t xml:space="preserve">standing with a clipboard is outdated. In</w:t>
      </w:r>
      <w:r>
        <w:t xml:space="preserve"> </w:t>
      </w:r>
      <w:r>
        <w:t xml:space="preserve">Switzerland Zurich</w:t>
      </w:r>
      <w:r>
        <w:t xml:space="preserve">, technology plays a pivotal role. Officers utilize advanced X-ray scanners, canine units trained in detection, and artificial intelligence algorithms to analyze risk profiles before travelers even reach the inspection desk. The integration of these technologies requires the</w:t>
      </w:r>
      <w:r>
        <w:t xml:space="preserve"> </w:t>
      </w:r>
      <w:r>
        <w:t xml:space="preserve">Customs Officer</w:t>
      </w:r>
      <w:r>
        <w:t xml:space="preserve"> </w:t>
      </w:r>
      <w:r>
        <w:t xml:space="preserve">to be tech-savvy, capable of interpreting data streams while maintaining human judgment in complex situations.</w:t>
      </w:r>
    </w:p>
    <w:bookmarkEnd w:id="22"/>
    <w:bookmarkEnd w:id="23"/>
    <w:bookmarkStart w:id="24" w:name="X7c474cabc605e53458964570a0d8b9c3b92fae7"/>
    <w:p>
      <w:pPr>
        <w:pStyle w:val="Heading2"/>
      </w:pPr>
      <w:r>
        <w:t xml:space="preserve">Challenges Faced by Customs Officers in Zurich</w:t>
      </w:r>
    </w:p>
    <w:p>
      <w:pPr>
        <w:pStyle w:val="FirstParagraph"/>
      </w:pPr>
      <w:r>
        <w:t xml:space="preserve">The environment of</w:t>
      </w:r>
      <w:r>
        <w:t xml:space="preserve"> </w:t>
      </w:r>
      <w:r>
        <w:t xml:space="preserve">Switzerland Zurich</w:t>
      </w:r>
      <w:r>
        <w:t xml:space="preserve"> </w:t>
      </w:r>
      <w:r>
        <w:t xml:space="preserve">presents unique challenges for</w:t>
      </w:r>
      <w:r>
        <w:t xml:space="preserve"> </w:t>
      </w:r>
      <w:r>
        <w:t xml:space="preserve">Customs Officers</w:t>
      </w:r>
      <w:r>
        <w:t xml:space="preserve">. First is the pressure of volume. With millions of passengers passing through annually, efficiency is paramount. An officer must make split-second decisions that balance speed with thoroughness. Second is the legal complexity. Swiss customs law is dense and frequently updated to align with international treaties while protecting national interests. Officers must maintain continuous professional development to stay compliant.</w:t>
      </w:r>
    </w:p>
    <w:p>
      <w:pPr>
        <w:pStyle w:val="BodyText"/>
      </w:pPr>
      <w:r>
        <w:t xml:space="preserve">Furthermore, public interaction can be challenging. Travelers may be frustrated by inspections or unaware of regulations, leading to confrontational situations. A skilled</w:t>
      </w:r>
      <w:r>
        <w:t xml:space="preserve"> </w:t>
      </w:r>
      <w:r>
        <w:t xml:space="preserve">Customs Officer</w:t>
      </w:r>
      <w:r>
        <w:t xml:space="preserve"> </w:t>
      </w:r>
      <w:r>
        <w:t xml:space="preserve">in Zurich must possess high emotional intelligence to de-escalate tensions while firmly enforcing the law.</w:t>
      </w:r>
    </w:p>
    <w:bookmarkEnd w:id="24"/>
    <w:bookmarkStart w:id="25" w:name="conclusion-the-indispensable-guardian"/>
    <w:p>
      <w:pPr>
        <w:pStyle w:val="Heading2"/>
      </w:pPr>
      <w:r>
        <w:t xml:space="preserve">Conclusion: The Indispensable Guardian</w:t>
      </w:r>
    </w:p>
    <w:p>
      <w:pPr>
        <w:pStyle w:val="FirstParagraph"/>
      </w:pPr>
      <w:r>
        <w:t xml:space="preserve">In conclusion, the</w:t>
      </w:r>
      <w:r>
        <w:t xml:space="preserve"> </w:t>
      </w:r>
      <w:r>
        <w:t xml:space="preserve">Customs Officer</w:t>
      </w:r>
      <w:r>
        <w:t xml:space="preserve"> </w:t>
      </w:r>
      <w:r>
        <w:t xml:space="preserve">operating within</w:t>
      </w:r>
      <w:r>
        <w:t xml:space="preserve"> </w:t>
      </w:r>
      <w:r>
        <w:t xml:space="preserve">Switzerland Zurich</w:t>
      </w:r>
      <w:r>
        <w:t xml:space="preserve"> </w:t>
      </w:r>
      <w:r>
        <w:t xml:space="preserve">is a cornerstone of both economic stability and public safety. They are not merely enforcers but facilitators of legitimate trade and safe travel. Their work ensures that the reputation of Switzerland as a secure, reliable, and fair financial center remains intact.</w:t>
      </w:r>
    </w:p>
    <w:p>
      <w:pPr>
        <w:pStyle w:val="BodyText"/>
      </w:pPr>
      <w:r>
        <w:t xml:space="preserve">This report highlights that the role requires a diverse skill set combining legal knowledge, investigative prowess, technological proficiency, and interpersonal communication. As global trade dynamics shift and new security threats emerge in</w:t>
      </w:r>
      <w:r>
        <w:t xml:space="preserve"> </w:t>
      </w:r>
      <w:r>
        <w:t xml:space="preserve">Switzerland Zurich</w:t>
      </w:r>
      <w:r>
        <w:t xml:space="preserve">, the importance of these professionals will only continue to grow. They stand as the silent guardians at the threshold of one of Europe’s most important cities, ensuring that what enters and leaves is legal, safe, and taxed appropriately.</w:t>
      </w:r>
    </w:p>
    <w:p>
      <w:pPr>
        <w:pStyle w:val="BodyText"/>
      </w:pPr>
      <w:r>
        <w:t xml:space="preserve">The study of this profession reveals a career defined by duty, precision, and national service. For anyone seeking to understand the mechanics of border control in a non-EU European hub</w:t>
      </w:r>
      <w:r>
        <w:t xml:space="preserve"> </w:t>
      </w:r>
      <w:r>
        <w:t xml:space="preserve">Switzerland Zurich</w:t>
      </w:r>
      <w:r>
        <w:t xml:space="preserve">, understanding the</w:t>
      </w:r>
      <w:r>
        <w:t xml:space="preserve"> </w:t>
      </w:r>
      <w:r>
        <w:t xml:space="preserve">Customs Officer</w:t>
      </w:r>
      <w:r>
        <w:t xml:space="preserve"> </w:t>
      </w:r>
      <w:r>
        <w:t xml:space="preserve">is the first essential step.</w:t>
      </w:r>
    </w:p>
    <w:p>
      <w:r>
        <w:pict>
          <v:rect style="width:0;height:1.5pt" o:hralign="center" o:hrstd="t" o:hr="t"/>
        </w:pict>
      </w:r>
    </w:p>
    <w:p>
      <w:pPr>
        <w:pStyle w:val="FirstParagraph"/>
      </w:pPr>
      <w:r>
        <w:rPr>
          <w:iCs/>
          <w:i/>
        </w:rPr>
        <w:t xml:space="preserve">This document has been prepared for educational and analytical purposes regarding border control operations in Zurich, Switzerland.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Responsibilities of the Customs Officer in Switzerland Zurich</dc:title>
  <dc:creator/>
  <dc:language>en</dc:language>
  <cp:keywords/>
  <dcterms:created xsi:type="dcterms:W3CDTF">2026-07-30T07:08:38Z</dcterms:created>
  <dcterms:modified xsi:type="dcterms:W3CDTF">2026-07-30T07:08:38Z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