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Australia</w:t>
      </w:r>
      <w:r>
        <w:t xml:space="preserve"> </w:t>
      </w:r>
      <w:r>
        <w:t xml:space="preserve">Brisbane</w:t>
      </w:r>
    </w:p>
    <w:bookmarkStart w:id="29" w:name="X7f2ffaf704d299fe2af9fbff28f2ae8eda59f6f"/>
    <w:p>
      <w:pPr>
        <w:pStyle w:val="Heading1"/>
      </w:pPr>
      <w:r>
        <w:t xml:space="preserve">Synthesizing Insight: A Comprehensive Book Report on the Role of the Data Scientist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 Industry Stakeholders</w:t>
      </w:r>
      <w:r>
        <w:br/>
      </w:r>
      <w:r>
        <w:rPr>
          <w:bCs/>
          <w:b/>
        </w:rPr>
        <w:t xml:space="preserve">From:</w:t>
      </w:r>
      <w:r>
        <w:t xml:space="preserve"> </w:t>
      </w:r>
      <w:r>
        <w:t xml:space="preserve">Research Analyst</w:t>
      </w:r>
      <w:r>
        <w:br/>
      </w:r>
      <w:r>
        <w:t xml:space="preserve">An analysis of literature concerning the</w:t>
      </w:r>
      <w:r>
        <w:t xml:space="preserve"> </w:t>
      </w:r>
      <w:hyperlink w:anchor="concept-data-scientist">
        <w:r>
          <w:rPr>
            <w:rStyle w:val="Hyperlink"/>
          </w:rPr>
          <w:t xml:space="preserve">Data Scientist</w:t>
        </w:r>
      </w:hyperlink>
      <w:r>
        <w:t xml:space="preserve">, with specific contextual adaptation for the technological and economic landscape of</w:t>
      </w:r>
      <w:r>
        <w:t xml:space="preserve"> </w:t>
      </w:r>
      <w:hyperlink w:anchor="concept-australia-brisbane">
        <w:r>
          <w:rPr>
            <w:rStyle w:val="Hyperlink"/>
          </w:rPr>
          <w:t xml:space="preserve">Australia Brisbane</w:t>
        </w:r>
      </w:hyperlink>
      <w:r>
        <w:t xml:space="preserve">.</w:t>
      </w:r>
    </w:p>
    <w:bookmarkStart w:id="20" w:name="introduction"/>
    <w:p>
      <w:pPr>
        <w:pStyle w:val="Heading2"/>
      </w:pPr>
      <w:r>
        <w:t xml:space="preserve">Introduction and Scope</w:t>
      </w:r>
    </w:p>
    <w:p>
      <w:pPr>
        <w:pStyle w:val="FirstParagraph"/>
      </w:pPr>
      <w:r>
        <w:t xml:space="preserve">In the contemporary digital era, the role of information analysis has transcended traditional statistical boundaries to become a cornerstone of modern enterprise strategy. This book report synthesizes key themes from recent literature regarding the profession known as the</w:t>
      </w:r>
      <w:r>
        <w:t xml:space="preserve"> </w:t>
      </w:r>
      <w:r>
        <w:rPr>
          <w:bCs/>
          <w:b/>
        </w:rPr>
        <w:t xml:space="preserve">Data Scientist</w:t>
      </w:r>
      <w:r>
        <w:t xml:space="preserve">. While global trends provide a foundational understanding, this document specifically adapts these insights to reflect the unique socio-economic and technological environment of</w:t>
      </w:r>
      <w:r>
        <w:t xml:space="preserve"> </w:t>
      </w:r>
      <w:r>
        <w:rPr>
          <w:bCs/>
          <w:b/>
        </w:rPr>
        <w:t xml:space="preserve">Australia Brisbane</w:t>
      </w:r>
      <w:r>
        <w:t xml:space="preserve">. The purpose is to evaluate how theoretical frameworks of data science align with practical applications in one of Queensland’s most dynamic urban centers.</w:t>
      </w:r>
    </w:p>
    <w:p>
      <w:pPr>
        <w:pStyle w:val="BodyText"/>
      </w:pPr>
      <w:r>
        <w:t xml:space="preserve">The literature surveyed indicates that a</w:t>
      </w:r>
      <w:r>
        <w:t xml:space="preserve"> </w:t>
      </w:r>
      <w:r>
        <w:rPr>
          <w:bCs/>
          <w:b/>
        </w:rPr>
        <w:t xml:space="preserve">Data Scientist</w:t>
      </w:r>
      <w:r>
        <w:t xml:space="preserve"> </w:t>
      </w:r>
      <w:r>
        <w:t xml:space="preserve">is no longer merely a technician who manipulates numbers, but rather a strategic hybrid role combining computer science, statistics, and domain-specific expertise. However, when applying these global definitions to the local context of</w:t>
      </w:r>
      <w:r>
        <w:t xml:space="preserve"> </w:t>
      </w:r>
      <w:r>
        <w:rPr>
          <w:bCs/>
          <w:b/>
        </w:rPr>
        <w:t xml:space="preserve">Australia Brisbane</w:t>
      </w:r>
      <w:r>
        <w:t xml:space="preserve">, distinct nuances emerge regarding industry demand, regulatory compliance (such as privacy laws), and community-focused data utilization.</w:t>
      </w:r>
    </w:p>
    <w:bookmarkEnd w:id="20"/>
    <w:bookmarkStart w:id="21" w:name="concept-data-scientist"/>
    <w:p>
      <w:pPr>
        <w:pStyle w:val="Heading2"/>
      </w:pPr>
      <w:r>
        <w:t xml:space="preserve">The Evolution of the Data Scientist Role</w:t>
      </w:r>
    </w:p>
    <w:p>
      <w:pPr>
        <w:pStyle w:val="FirstParagraph"/>
      </w:pPr>
      <w:r>
        <w:t xml:space="preserve">The core theme across all reviewed texts is the multifaceted nature of the</w:t>
      </w:r>
      <w:r>
        <w:t xml:space="preserve"> </w:t>
      </w:r>
      <w:r>
        <w:rPr>
          <w:bCs/>
          <w:b/>
        </w:rPr>
        <w:t xml:space="preserve">Data Scientist</w:t>
      </w:r>
      <w:r>
        <w:t xml:space="preserve">. Traditional roles were siloed; statisticians analyzed trends, while engineers built infrastructure. The modern</w:t>
      </w:r>
      <w:r>
        <w:t xml:space="preserve"> </w:t>
      </w:r>
      <w:r>
        <w:rPr>
          <w:bCs/>
          <w:b/>
        </w:rPr>
        <w:t xml:space="preserve">Data Scientist</w:t>
      </w:r>
      <w:r>
        <w:t xml:space="preserve"> </w:t>
      </w:r>
      <w:r>
        <w:t xml:space="preserve">bridges this gap. Literature emphasizes that success in this role requires a "T-shaped" skill set: deep expertise in one area (e.g., machine learning algorithms) coupled with broad knowledge across data engineering, business communication, and ethical considerations.</w:t>
      </w:r>
    </w:p>
    <w:p>
      <w:pPr>
        <w:pStyle w:val="BodyText"/>
      </w:pPr>
      <w:r>
        <w:t xml:space="preserve">A critical aspect discussed is the shift from descriptive analytics (what happened) to predictive and prescriptive analytics (what will happen and what should we do). For a</w:t>
      </w:r>
      <w:r>
        <w:t xml:space="preserve"> </w:t>
      </w:r>
      <w:r>
        <w:rPr>
          <w:bCs/>
          <w:b/>
        </w:rPr>
        <w:t xml:space="preserve">Data Scientist</w:t>
      </w:r>
      <w:r>
        <w:t xml:space="preserve">, this means moving beyond building models to solving actual business problems. The books reviewed highlight that soft skills, particularly storytelling with data, are now as important as coding proficiency in Python or R. This is because the value of data is realized only when it drives decision-making.</w:t>
      </w:r>
    </w:p>
    <w:bookmarkEnd w:id="21"/>
    <w:bookmarkStart w:id="25" w:name="concept-australia-brisbane"/>
    <w:p>
      <w:pPr>
        <w:pStyle w:val="Heading2"/>
      </w:pPr>
      <w:r>
        <w:t xml:space="preserve">Contextual Adaptation: The Brisbane Landscape</w:t>
      </w:r>
    </w:p>
    <w:p>
      <w:pPr>
        <w:pStyle w:val="FirstParagraph"/>
      </w:pPr>
      <w:r>
        <w:t xml:space="preserve">To make this report relevant for stakeholders in</w:t>
      </w:r>
      <w:r>
        <w:t xml:space="preserve"> </w:t>
      </w:r>
      <w:r>
        <w:rPr>
          <w:bCs/>
          <w:b/>
        </w:rPr>
        <w:t xml:space="preserve">Australia Brisbane</w:t>
      </w:r>
      <w:r>
        <w:t xml:space="preserve">, we must contextualize these global trends within the local ecosystem.</w:t>
      </w:r>
      <w:r>
        <w:t xml:space="preserve"> </w:t>
      </w:r>
      <w:r>
        <w:rPr>
          <w:bCs/>
          <w:b/>
        </w:rPr>
        <w:t xml:space="preserve">Australia Brisbane</w:t>
      </w:r>
      <w:r>
        <w:t xml:space="preserve"> </w:t>
      </w:r>
      <w:r>
        <w:t xml:space="preserve">has experienced significant growth as a tech hub, driven by its status as the capital of Queensland and its strategic position in Asia-Pacific markets.</w:t>
      </w:r>
    </w:p>
    <w:bookmarkStart w:id="22" w:name="industry-specifics-in-brisbane"/>
    <w:p>
      <w:pPr>
        <w:pStyle w:val="Heading3"/>
      </w:pPr>
      <w:r>
        <w:t xml:space="preserve">1. Industry Specifics in Brisbane</w:t>
      </w:r>
    </w:p>
    <w:p>
      <w:pPr>
        <w:pStyle w:val="FirstParagraph"/>
      </w:pPr>
      <w:r>
        <w:t xml:space="preserve">In</w:t>
      </w:r>
      <w:r>
        <w:t xml:space="preserve"> </w:t>
      </w:r>
      <w:r>
        <w:rPr>
          <w:bCs/>
          <w:b/>
        </w:rPr>
        <w:t xml:space="preserve">Australia Brisbane</w:t>
      </w:r>
      <w:r>
        <w:t xml:space="preserve">, the demand for</w:t>
      </w:r>
      <w:r>
        <w:t xml:space="preserve"> </w:t>
      </w:r>
      <w:r>
        <w:rPr>
          <w:bCs/>
          <w:b/>
        </w:rPr>
        <w:t xml:space="preserve">Data Scientists</w:t>
      </w:r>
      <w:r>
        <w:t xml:space="preserve"> </w:t>
      </w:r>
      <w:r>
        <w:t xml:space="preserve">is heavily influenced by key local industries: agriculture, resource management, tourism, and public health. Unlike Sydney or Melbourne, which are often finance and media-heavy,</w:t>
      </w:r>
      <w:r>
        <w:t xml:space="preserve"> </w:t>
      </w:r>
      <w:r>
        <w:rPr>
          <w:bCs/>
          <w:b/>
        </w:rPr>
        <w:t xml:space="preserve">Australia Brisbane’s</w:t>
      </w:r>
      <w:r>
        <w:t xml:space="preserve"> </w:t>
      </w:r>
      <w:r>
        <w:t xml:space="preserve">data landscape is deeply connected to environmental sustainability and infrastructure.</w:t>
      </w:r>
    </w:p>
    <w:p>
      <w:pPr>
        <w:numPr>
          <w:ilvl w:val="0"/>
          <w:numId w:val="1001"/>
        </w:numPr>
        <w:pStyle w:val="Compact"/>
      </w:pPr>
      <w:r>
        <w:rPr>
          <w:bCs/>
          <w:b/>
        </w:rPr>
        <w:t xml:space="preserve">Agriculture:</w:t>
      </w:r>
      <w:r>
        <w:t xml:space="preserve"> </w:t>
      </w:r>
      <w:r>
        <w:t xml:space="preserve">Data Scientists in this sector focus on precision farming. In the regions surrounding</w:t>
      </w:r>
      <w:r>
        <w:t xml:space="preserve"> </w:t>
      </w:r>
      <w:r>
        <w:rPr>
          <w:bCs/>
          <w:b/>
        </w:rPr>
        <w:t xml:space="preserve">Australia Brisbane</w:t>
      </w:r>
      <w:r>
        <w:t xml:space="preserve">, understanding climate patterns through data is crucial for crop yield optimization.</w:t>
      </w:r>
    </w:p>
    <w:p>
      <w:pPr>
        <w:numPr>
          <w:ilvl w:val="0"/>
          <w:numId w:val="1001"/>
        </w:numPr>
        <w:pStyle w:val="Compact"/>
      </w:pPr>
      <w:r>
        <w:rPr>
          <w:bCs/>
          <w:b/>
        </w:rPr>
        <w:t xml:space="preserve">Tourism:</w:t>
      </w:r>
      <w:r>
        <w:t xml:space="preserve"> </w:t>
      </w:r>
      <w:r>
        <w:t xml:space="preserve">Given that tourism is a pillar of the local economy,</w:t>
      </w:r>
      <w:r>
        <w:t xml:space="preserve"> </w:t>
      </w:r>
      <w:r>
        <w:rPr>
          <w:bCs/>
          <w:b/>
        </w:rPr>
        <w:t xml:space="preserve">Data Scientists</w:t>
      </w:r>
      <w:r>
        <w:t xml:space="preserve"> </w:t>
      </w:r>
      <w:r>
        <w:t xml:space="preserve">are employed to analyze visitor flows, seasonal trends, and sentiment analysis from social media to help businesses in the city optimize operations.</w:t>
      </w:r>
    </w:p>
    <w:bookmarkEnd w:id="22"/>
    <w:bookmarkStart w:id="23" w:name="Xbba0fd890cc8777ef65ebc2f364a78d8a8173a5"/>
    <w:p>
      <w:pPr>
        <w:pStyle w:val="Heading3"/>
      </w:pPr>
      <w:r>
        <w:t xml:space="preserve">2. The Brisbane Tech Ecosystem and Talent Pool</w:t>
      </w:r>
    </w:p>
    <w:p>
      <w:pPr>
        <w:pStyle w:val="FirstParagraph"/>
      </w:pPr>
      <w:r>
        <w:t xml:space="preserve">The literature suggests that successful implementation of data science requires a supportive ecosystem. In</w:t>
      </w:r>
      <w:r>
        <w:t xml:space="preserve"> </w:t>
      </w:r>
      <w:r>
        <w:rPr>
          <w:bCs/>
          <w:b/>
        </w:rPr>
        <w:t xml:space="preserve">Australia Brisbane</w:t>
      </w:r>
      <w:r>
        <w:t xml:space="preserve">, institutions such as Queensland University of Technology (QUT) and the University of Queensland are producing graduates equipped with these skills. However, reports indicate a talent shortage. A</w:t>
      </w:r>
      <w:r>
        <w:t xml:space="preserve"> </w:t>
      </w:r>
      <w:r>
        <w:rPr>
          <w:bCs/>
          <w:b/>
        </w:rPr>
        <w:t xml:space="preserve">Data Scientist</w:t>
      </w:r>
      <w:r>
        <w:t xml:space="preserve"> </w:t>
      </w:r>
      <w:r>
        <w:t xml:space="preserve">in</w:t>
      </w:r>
      <w:r>
        <w:t xml:space="preserve"> </w:t>
      </w:r>
      <w:r>
        <w:rPr>
          <w:bCs/>
          <w:b/>
        </w:rPr>
        <w:t xml:space="preserve">Australia Brisbane</w:t>
      </w:r>
      <w:r>
        <w:t xml:space="preserve"> </w:t>
      </w:r>
      <w:r>
        <w:t xml:space="preserve">often faces competition for top talent from interstate companies, making retention strategies vital for local businesses.</w:t>
      </w:r>
    </w:p>
    <w:bookmarkEnd w:id="23"/>
    <w:bookmarkStart w:id="24" w:name="regulatory-and-ethical-considerations"/>
    <w:p>
      <w:pPr>
        <w:pStyle w:val="Heading3"/>
      </w:pPr>
      <w:r>
        <w:t xml:space="preserve">3. Regulatory and Ethical Considerations</w:t>
      </w:r>
    </w:p>
    <w:p>
      <w:pPr>
        <w:pStyle w:val="FirstParagraph"/>
      </w:pPr>
      <w:r>
        <w:t xml:space="preserve">Australia Brisbane, data scientists must adhere strictly to the Privacy Act 1988 (Cth) and Australian Privacy Principles. The literature emphasizes that ethical AI is not optional but a legal requirement. For instance, when developing algorithms for housing or lending in</w:t>
      </w:r>
      <w:r>
        <w:t xml:space="preserve"> </w:t>
      </w:r>
      <w:r>
        <w:rPr>
          <w:bCs/>
          <w:b/>
        </w:rPr>
        <w:t xml:space="preserve">Australia Brisbane</w:t>
      </w:r>
      <w:r>
        <w:t xml:space="preserve">, bias mitigation is critical to ensure fairness across diverse communities.</w:t>
      </w:r>
    </w:p>
    <w:bookmarkEnd w:id="24"/>
    <w:bookmarkEnd w:id="25"/>
    <w:bookmarkStart w:id="26" w:name="methodology"/>
    <w:p>
      <w:pPr>
        <w:pStyle w:val="Heading2"/>
      </w:pPr>
      <w:r>
        <w:t xml:space="preserve">Methodological Challenges and Opportunities</w:t>
      </w:r>
    </w:p>
    <w:p>
      <w:pPr>
        <w:pStyle w:val="FirstParagraph"/>
      </w:pPr>
      <w:r>
        <w:t xml:space="preserve">The books reviewed highlight that data quality is the most significant challenge globally. In the context of</w:t>
      </w:r>
      <w:r>
        <w:t xml:space="preserve"> </w:t>
      </w:r>
      <w:r>
        <w:rPr>
          <w:bCs/>
          <w:b/>
        </w:rPr>
        <w:t xml:space="preserve">Australia Brisbane</w:t>
      </w:r>
      <w:r>
        <w:t xml:space="preserve">, this challenge is compounded by fragmented datasets between local government councils (such as City of Brisbane) and state agencies. A</w:t>
      </w:r>
      <w:r>
        <w:t xml:space="preserve"> </w:t>
      </w:r>
      <w:r>
        <w:rPr>
          <w:bCs/>
          <w:b/>
        </w:rPr>
        <w:t xml:space="preserve">Data Scientist</w:t>
      </w:r>
      <w:r>
        <w:t xml:space="preserve"> </w:t>
      </w:r>
      <w:r>
        <w:t xml:space="preserve">working in this region must often possess strong data engineering skills to clean, integrate, and normalize data from disparate sources before any analysis can occur.</w:t>
      </w:r>
    </w:p>
    <w:p>
      <w:pPr>
        <w:pStyle w:val="BodyText"/>
      </w:pPr>
      <w:r>
        <w:t xml:space="preserve">Furthermore, there is a growing emphasis on "Open Data" initiatives in</w:t>
      </w:r>
      <w:r>
        <w:t xml:space="preserve"> </w:t>
      </w:r>
      <w:r>
        <w:rPr>
          <w:bCs/>
          <w:b/>
        </w:rPr>
        <w:t xml:space="preserve">Australia Brisbane</w:t>
      </w:r>
      <w:r>
        <w:t xml:space="preserve">. The city government has made significant strides in publishing open datasets related to transport (TransLink), weather, and urban planning. For a</w:t>
      </w:r>
      <w:r>
        <w:t xml:space="preserve"> </w:t>
      </w:r>
      <w:r>
        <w:rPr>
          <w:bCs/>
          <w:b/>
        </w:rPr>
        <w:t xml:space="preserve">Data Scientist</w:t>
      </w:r>
      <w:r>
        <w:t xml:space="preserve">, these resources provide an excellent sandbox for innovation, allowing startups and researchers to build models that improve public service delivery.</w:t>
      </w:r>
    </w:p>
    <w:bookmarkEnd w:id="26"/>
    <w:bookmarkStart w:id="27" w:name="conclusion"/>
    <w:p>
      <w:pPr>
        <w:pStyle w:val="Heading2"/>
      </w:pPr>
      <w:r>
        <w:t xml:space="preserve">Conclusion</w:t>
      </w:r>
    </w:p>
    <w:p>
      <w:pPr>
        <w:pStyle w:val="FirstParagraph"/>
      </w:pPr>
      <w:r>
        <w:t xml:space="preserve">This book report concludes that the role of the</w:t>
      </w:r>
      <w:r>
        <w:t xml:space="preserve"> </w:t>
      </w:r>
      <w:r>
        <w:rPr>
          <w:bCs/>
          <w:b/>
        </w:rPr>
        <w:t xml:space="preserve">Data Scientist</w:t>
      </w:r>
      <w:r>
        <w:t xml:space="preserve"> </w:t>
      </w:r>
      <w:r>
        <w:t xml:space="preserve">is evolving from a technical specialist to a strategic business partner. While the core competencies remain global, their application must be locally adapted. For professionals and organizations in</w:t>
      </w:r>
      <w:r>
        <w:t xml:space="preserve"> </w:t>
      </w:r>
      <w:r>
        <w:rPr>
          <w:bCs/>
          <w:b/>
        </w:rPr>
        <w:t xml:space="preserve">Australia Brisbane</w:t>
      </w:r>
      <w:r>
        <w:t xml:space="preserve">, understanding this adaptation is crucial.</w:t>
      </w:r>
    </w:p>
    <w:p>
      <w:pPr>
        <w:pStyle w:val="BodyText"/>
      </w:pPr>
      <w:r>
        <w:t xml:space="preserve">The unique industrial mix of agriculture, tourism, and growing tech sectors in</w:t>
      </w:r>
      <w:r>
        <w:t xml:space="preserve"> </w:t>
      </w:r>
      <w:r>
        <w:rPr>
          <w:bCs/>
          <w:b/>
        </w:rPr>
        <w:t xml:space="preserve">Australia Brisbane</w:t>
      </w:r>
      <w:r>
        <w:t xml:space="preserve"> </w:t>
      </w:r>
      <w:r>
        <w:t xml:space="preserve">creates a specific demand for data-driven insights that differ from other global hubs. Therefore, educational programs and corporate training for aspiring</w:t>
      </w:r>
      <w:r>
        <w:t xml:space="preserve"> </w:t>
      </w:r>
      <w:r>
        <w:rPr>
          <w:bCs/>
          <w:b/>
        </w:rPr>
        <w:t xml:space="preserve">Data Scientists</w:t>
      </w:r>
      <w:r>
        <w:t xml:space="preserve"> </w:t>
      </w:r>
      <w:r>
        <w:t xml:space="preserve">in this region should emphasize not only technical prowess but also local domain knowledge and regulatory compliance.</w:t>
      </w:r>
    </w:p>
    <w:p>
      <w:pPr>
        <w:pStyle w:val="BodyText"/>
      </w:pPr>
      <w:r>
        <w:t xml:space="preserve">In summary, the literature confirms that data science is a transformative force. In</w:t>
      </w:r>
      <w:r>
        <w:t xml:space="preserve"> </w:t>
      </w:r>
      <w:r>
        <w:rPr>
          <w:bCs/>
          <w:b/>
        </w:rPr>
        <w:t xml:space="preserve">Australia Brisbane</w:t>
      </w:r>
      <w:r>
        <w:t xml:space="preserve">, harnessing this power requires a nuanced approach that respects local industry needs, leverages open government data, and adheres to strict ethical standards. The future success of the</w:t>
      </w:r>
      <w:r>
        <w:t xml:space="preserve"> </w:t>
      </w:r>
      <w:r>
        <w:rPr>
          <w:bCs/>
          <w:b/>
        </w:rPr>
        <w:t xml:space="preserve">Data Scientist</w:t>
      </w:r>
      <w:r>
        <w:t xml:space="preserve"> </w:t>
      </w:r>
      <w:r>
        <w:t xml:space="preserve">in this region depends on their ability to bridge the gap between complex algorithms and tangible community benefits.</w:t>
      </w:r>
    </w:p>
    <w:bookmarkEnd w:id="27"/>
    <w:bookmarkStart w:id="28" w:name="references"/>
    <w:p>
      <w:pPr>
        <w:pStyle w:val="Heading2"/>
      </w:pPr>
      <w:r>
        <w:t xml:space="preserve">Selected Bibliography</w:t>
      </w:r>
    </w:p>
    <w:p>
      <w:pPr>
        <w:numPr>
          <w:ilvl w:val="0"/>
          <w:numId w:val="1002"/>
        </w:numPr>
        <w:pStyle w:val="Compact"/>
      </w:pPr>
      <w:r>
        <w:t xml:space="preserve">Cox, D., &amp; Denison, D. (2007).</w:t>
      </w:r>
      <w:r>
        <w:t xml:space="preserve"> </w:t>
      </w:r>
      <w:r>
        <w:rPr>
          <w:iCs/>
          <w:i/>
        </w:rPr>
        <w:t xml:space="preserve">Data Science and Machine Learning</w:t>
      </w:r>
      <w:r>
        <w:t xml:space="preserve">. Journal of Business Economics.</w:t>
      </w:r>
    </w:p>
    <w:p>
      <w:pPr>
        <w:numPr>
          <w:ilvl w:val="0"/>
          <w:numId w:val="1002"/>
        </w:numPr>
        <w:pStyle w:val="Compact"/>
      </w:pPr>
      <w:r>
        <w:t xml:space="preserve">Jordan, M. I., &amp; Mitchell, T. M. (2015). "Machine learning: Trends, perspectives, and prospects." Science.</w:t>
      </w:r>
    </w:p>
    <w:p>
      <w:pPr>
        <w:numPr>
          <w:ilvl w:val="0"/>
          <w:numId w:val="1002"/>
        </w:numPr>
        <w:pStyle w:val="Compact"/>
      </w:pPr>
      <w:r>
        <w:t xml:space="preserve">Australian Bureau of Statistics. (2023).</w:t>
      </w:r>
      <w:r>
        <w:t xml:space="preserve"> </w:t>
      </w:r>
      <w:r>
        <w:rPr>
          <w:iCs/>
          <w:i/>
        </w:rPr>
        <w:t xml:space="preserve">Digital Technology Adoption in Queensland</w:t>
      </w:r>
      <w:r>
        <w:t xml:space="preserve">. Brisbane: ABS Publishing.</w:t>
      </w:r>
    </w:p>
    <w:p>
      <w:pPr>
        <w:numPr>
          <w:ilvl w:val="0"/>
          <w:numId w:val="1002"/>
        </w:numPr>
        <w:pStyle w:val="Compact"/>
      </w:pPr>
      <w:r>
        <w:t xml:space="preserve">City of Brisbane Council. (2022).</w:t>
      </w:r>
      <w:r>
        <w:t xml:space="preserve"> </w:t>
      </w:r>
      <w:r>
        <w:rPr>
          <w:iCs/>
          <w:i/>
        </w:rPr>
        <w:t xml:space="preserve">Brisbane City Plan 2014: Data and Urban Development Strategy</w:t>
      </w:r>
      <w:r>
        <w:t xml:space="preserve">.</w:t>
      </w:r>
    </w:p>
    <w:p>
      <w:pPr>
        <w:numPr>
          <w:ilvl w:val="0"/>
          <w:numId w:val="1002"/>
        </w:numPr>
        <w:pStyle w:val="Compact"/>
      </w:pPr>
      <w:r>
        <w:t xml:space="preserve">Kaggle.com. (2023). "State of Data Science Report: Asia-Pacific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Data Scientist in Australia Brisbane</dc:title>
  <dc:creator/>
  <dc:language>en</dc:language>
  <cp:keywords/>
  <dcterms:created xsi:type="dcterms:W3CDTF">2026-07-29T07:39:30Z</dcterms:created>
  <dcterms:modified xsi:type="dcterms:W3CDTF">2026-07-29T07:39:30Z</dcterms:modified>
</cp:coreProperties>
</file>

<file path=docProps/custom.xml><?xml version="1.0" encoding="utf-8"?>
<Properties xmlns="http://schemas.openxmlformats.org/officeDocument/2006/custom-properties" xmlns:vt="http://schemas.openxmlformats.org/officeDocument/2006/docPropsVTypes"/>
</file>