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5" w:name="X0b74acdf037aaa1c497086835f0fc22c7505402"/>
    <w:p>
      <w:pPr>
        <w:pStyle w:val="Heading1"/>
      </w:pPr>
      <w:r>
        <w:t xml:space="preserve">Book Report Profile of the Modern Data Scientist within the Canadian Context of Vancouver</w:t>
      </w:r>
    </w:p>
    <w:p>
      <w:pPr>
        <w:pStyle w:val="FirstParagraph"/>
      </w:pPr>
      <w:r>
        <w:rPr>
          <w:bCs/>
          <w:b/>
        </w:rPr>
        <w:t xml:space="preserve">Date:</w:t>
      </w:r>
      <w:r>
        <w:t xml:space="preserve"> </w:t>
      </w:r>
      <w:r>
        <w:t xml:space="preserve">October 26, 2023</w:t>
      </w:r>
      <w:r>
        <w:br/>
      </w:r>
      <w:r>
        <w:rPr>
          <w:bCs/>
          <w:b/>
        </w:rPr>
        <w:t xml:space="preserve">Subject:</w:t>
      </w:r>
      <w:r>
        <w:t xml:space="preserve">The Role, Skills, and Impact of the Data Scientist in Vancouver, Canada</w:t>
      </w:r>
    </w:p>
    <w:p>
      <w:r>
        <w:pict>
          <v:rect style="width:0;height:1.5pt" o:hralign="center" o:hrstd="t" o:hr="t"/>
        </w:pict>
      </w:r>
    </w:p>
    <w:bookmarkStart w:id="20" w:name="X7e70051f9bcb92ec056bec9f6752269cd8f4766"/>
    <w:p>
      <w:pPr>
        <w:pStyle w:val="Heading2"/>
      </w:pPr>
      <w:r>
        <w:t xml:space="preserve">Introduction to the Data Science Landscape in Canada Vancouver</w:t>
      </w:r>
    </w:p>
    <w:p>
      <w:pPr>
        <w:pStyle w:val="FirstParagraph"/>
      </w:pPr>
      <w:r>
        <w:t xml:space="preserve">In the rapidly evolving landscape of modern technology and business intelligence, few roles are as pivotal or misunderstood as that of the</w:t>
      </w:r>
      <w:r>
        <w:t xml:space="preserve"> </w:t>
      </w:r>
      <w:r>
        <w:rPr>
          <w:bCs/>
          <w:b/>
        </w:rPr>
        <w:t xml:space="preserve">Data Scientist</w:t>
      </w:r>
      <w:r>
        <w:t xml:space="preserve">. This report serves not only as an examination of professional competencies but also as a geographical and cultural study focused on one of the most dynamic tech hubs in North America:</w:t>
      </w:r>
      <w:r>
        <w:t xml:space="preserve"> </w:t>
      </w:r>
      <w:r>
        <w:rPr>
          <w:bCs/>
          <w:b/>
        </w:rPr>
        <w:t xml:space="preserve">Canada Vancouver</w:t>
      </w:r>
      <w:r>
        <w:t xml:space="preserve">. While "Data Scientist" is a universal title, its application in the specific economic and environmental context of</w:t>
      </w:r>
      <w:r>
        <w:t xml:space="preserve"> </w:t>
      </w:r>
      <w:r>
        <w:rPr>
          <w:bCs/>
          <w:b/>
        </w:rPr>
        <w:t xml:space="preserve">Canada Vancouver</w:t>
      </w:r>
      <w:r>
        <w:t xml:space="preserve"> </w:t>
      </w:r>
      <w:r>
        <w:t xml:space="preserve">presents unique characteristics that define success. This document explores what it truly means to be a data scientist operating within this region, analyzing the intersection of technical prowess, local industry demands, and the distinct professional culture found in British Columbia’s largest city.</w:t>
      </w:r>
    </w:p>
    <w:p>
      <w:pPr>
        <w:pStyle w:val="BodyText"/>
      </w:pPr>
      <w:r>
        <w:t xml:space="preserve">The term</w:t>
      </w:r>
      <w:r>
        <w:t xml:space="preserve"> </w:t>
      </w:r>
      <w:r>
        <w:rPr>
          <w:bCs/>
          <w:b/>
        </w:rPr>
        <w:t xml:space="preserve">Data Scientist</w:t>
      </w:r>
      <w:r>
        <w:t xml:space="preserve"> </w:t>
      </w:r>
      <w:r>
        <w:t xml:space="preserve">has become ubiquitous in corporate lexicons across</w:t>
      </w:r>
      <w:r>
        <w:t xml:space="preserve"> </w:t>
      </w:r>
      <w:r>
        <w:rPr>
          <w:bCs/>
          <w:b/>
        </w:rPr>
        <w:t xml:space="preserve">Canada Vancouver</w:t>
      </w:r>
      <w:r>
        <w:t xml:space="preserve">. However, unlike traditional scientific roles rooted in academic rigor alone, this profession is a hybrid discipline. It merges statistical analysis, computer science, and domain expertise. In the context of</w:t>
      </w:r>
    </w:p>
    <w:p>
      <w:pPr>
        <w:pStyle w:val="BodyText"/>
      </w:pPr>
      <w:r>
        <w:t xml:space="preserve">Canada Vancouver, the data scientist must navigate a market heavily influenced by green technology, digital entertainment (gaming), real estate analytics, and sustainable forestry. Therefore understanding the local ecosystem is just as critical as mastering Python or SQL.</w:t>
      </w:r>
    </w:p>
    <w:bookmarkEnd w:id="20"/>
    <w:bookmarkStart w:id="21" w:name="Xa8aacdf77ad5f18b8863a755fae67e29e86c6d2"/>
    <w:p>
      <w:pPr>
        <w:pStyle w:val="Heading2"/>
      </w:pPr>
      <w:r>
        <w:t xml:space="preserve">The Core Competencies of a Data Scientist in this Region</w:t>
      </w:r>
    </w:p>
    <w:p>
      <w:pPr>
        <w:pStyle w:val="FirstParagraph"/>
      </w:pPr>
      <w:r>
        <w:t xml:space="preserve">To understand the profile of a</w:t>
      </w:r>
      <w:r>
        <w:t xml:space="preserve"> </w:t>
      </w:r>
      <w:r>
        <w:rPr>
          <w:bCs/>
          <w:b/>
        </w:rPr>
        <w:t xml:space="preserve">Data Scientist</w:t>
      </w:r>
      <w:r>
        <w:t xml:space="preserve"> </w:t>
      </w:r>
      <w:r>
        <w:t xml:space="preserve">in</w:t>
      </w:r>
      <w:r>
        <w:t xml:space="preserve"> </w:t>
      </w:r>
      <w:r>
        <w:rPr>
          <w:bCs/>
          <w:b/>
        </w:rPr>
        <w:t xml:space="preserve">Canada Vancouver</w:t>
      </w:r>
      <w:r>
        <w:t xml:space="preserve">, we must first look at the hard skills required. The foundational requirement remains proficiency in programming languages such as Python and R, alongside robust knowledge of SQL for database management. However, in</w:t>
      </w:r>
      <w:r>
        <w:t xml:space="preserve"> </w:t>
      </w:r>
      <w:r>
        <w:t xml:space="preserve">Canada Vancouver</w:t>
      </w:r>
      <w:r>
        <w:t xml:space="preserve">, there is a heightened emphasis on cloud computing platforms. Given that many Canadian tech firms are early adopters of AWS and Azure services, the modern data scientist must be adept at deploying models into scalable cloud environments.</w:t>
      </w:r>
    </w:p>
    <w:p>
      <w:pPr>
        <w:pStyle w:val="BodyText"/>
      </w:pPr>
      <w:r>
        <w:t xml:space="preserve">Furthermore, the role demands strong visualization skills. Tools like Tableau, Power BI, or D3.js are essential for communicating insights to stakeholders who may not possess technical backgrounds. In</w:t>
      </w:r>
      <w:r>
        <w:t xml:space="preserve"> </w:t>
      </w:r>
      <w:r>
        <w:rPr>
          <w:bCs/>
          <w:b/>
        </w:rPr>
        <w:t xml:space="preserve">Canada Vancouver</w:t>
      </w:r>
      <w:r>
        <w:t xml:space="preserve">, where collaboration between diverse teams is common—ranging from environmental scientists to gaming developers—the ability to translate complex algorithms into clear visual narratives is a key differentiator for career advancement.</w:t>
      </w:r>
    </w:p>
    <w:bookmarkEnd w:id="21"/>
    <w:bookmarkStart w:id="22" w:name="X7c99312d12cdae6a2c5fc16e655986142127f7f"/>
    <w:p>
      <w:pPr>
        <w:pStyle w:val="Heading2"/>
      </w:pPr>
      <w:r>
        <w:t xml:space="preserve">The Influence of the Canadian and Vancouver Context on Professional Practice</w:t>
      </w:r>
    </w:p>
    <w:p>
      <w:pPr>
        <w:pStyle w:val="FirstParagraph"/>
      </w:pPr>
      <w:r>
        <w:t xml:space="preserve">Why does geography matter in data science? The answer lies in the data itself. A</w:t>
      </w:r>
      <w:r>
        <w:t xml:space="preserve"> </w:t>
      </w:r>
      <w:r>
        <w:rPr>
          <w:bCs/>
          <w:b/>
        </w:rPr>
        <w:t xml:space="preserve">Data Scientist</w:t>
      </w:r>
      <w:r>
        <w:t xml:space="preserve"> </w:t>
      </w:r>
      <w:r>
        <w:t xml:space="preserve">working in</w:t>
      </w:r>
      <w:r>
        <w:t xml:space="preserve"> </w:t>
      </w:r>
      <w:r>
        <w:t xml:space="preserve">Canada Vancouver</w:t>
      </w:r>
      <w:r>
        <w:t xml:space="preserve"> </w:t>
      </w:r>
      <w:r>
        <w:t xml:space="preserve">deals with datasets that reflect the specific realities of this region. For instance, a scientist working for a real estate firm in Vancouver must account for unique local housing market dynamics, zoning laws specific to British Columbia, and demographic shifts driven by immigration patterns within Canada.</w:t>
      </w:r>
    </w:p>
    <w:p>
      <w:pPr>
        <w:pStyle w:val="BodyText"/>
      </w:pPr>
      <w:r>
        <w:t xml:space="preserve">The culture in</w:t>
      </w:r>
      <w:r>
        <w:t xml:space="preserve"> </w:t>
      </w:r>
      <w:r>
        <w:rPr>
          <w:bCs/>
          <w:b/>
        </w:rPr>
        <w:t xml:space="preserve">Canada Vancouver</w:t>
      </w:r>
      <w:r>
        <w:t xml:space="preserve"> </w:t>
      </w:r>
      <w:r>
        <w:t xml:space="preserve">also shapes the professional behavior of data scientists. The Canadian work ethic generally emphasizes collaboration, inclusivity, and work-life balance over the cutthroat competitive environments often found in other global tech hubs like San Francisco or New York. Consequently, a successful</w:t>
      </w:r>
      <w:r>
        <w:t xml:space="preserve"> </w:t>
      </w:r>
      <w:r>
        <w:rPr>
          <w:bCs/>
          <w:b/>
        </w:rPr>
        <w:t xml:space="preserve">Data Scientist</w:t>
      </w:r>
      <w:r>
        <w:t xml:space="preserve"> </w:t>
      </w:r>
      <w:r>
        <w:t xml:space="preserve">here must possess high emotional intelligence and strong interpersonal skills. They are not just code writers; they are team players who must integrate into cross-functional departments.</w:t>
      </w:r>
    </w:p>
    <w:p>
      <w:pPr>
        <w:pStyle w:val="BodyText"/>
      </w:pPr>
      <w:r>
        <w:t xml:space="preserve">Additionally, the environmental consciousness prevalent in</w:t>
      </w:r>
      <w:r>
        <w:t xml:space="preserve"> </w:t>
      </w:r>
      <w:r>
        <w:t xml:space="preserve">Canada Vancouver</w:t>
      </w:r>
      <w:r>
        <w:t xml:space="preserve"> </w:t>
      </w:r>
      <w:r>
        <w:t xml:space="preserve">influences the types of projects data scientists undertake. There is a growing demand for experts who can leverage data for sustainability purposes, such as optimizing energy usage in buildings or analyzing climate change impacts on local forestry resources. This adds a layer of social responsibility to the role, distinguishing it from purely profit-driven objectives.</w:t>
      </w:r>
    </w:p>
    <w:bookmarkEnd w:id="22"/>
    <w:bookmarkStart w:id="23" w:name="challenges-and-opportunities"/>
    <w:p>
      <w:pPr>
        <w:pStyle w:val="Heading2"/>
      </w:pPr>
      <w:r>
        <w:t xml:space="preserve">Challenges and Opportunities</w:t>
      </w:r>
    </w:p>
    <w:p>
      <w:pPr>
        <w:pStyle w:val="FirstParagraph"/>
      </w:pPr>
      <w:r>
        <w:t xml:space="preserve">The job market for</w:t>
      </w:r>
      <w:r>
        <w:t xml:space="preserve"> </w:t>
      </w:r>
      <w:r>
        <w:rPr>
          <w:bCs/>
          <w:b/>
        </w:rPr>
        <w:t xml:space="preserve">Data Scientists</w:t>
      </w:r>
      <w:r>
        <w:t xml:space="preserve"> </w:t>
      </w:r>
      <w:r>
        <w:t xml:space="preserve">in</w:t>
      </w:r>
      <w:r>
        <w:t xml:space="preserve"> </w:t>
      </w:r>
      <w:r>
        <w:t xml:space="preserve">Canada Vancouver</w:t>
      </w:r>
      <w:r>
        <w:t xml:space="preserve"> </w:t>
      </w:r>
      <w:r>
        <w:t xml:space="preserve">is competitive yet vibrant. One of the primary challenges is the talent shortage. While many professionals are attracted to the city’s natural beauty and high quality of life, there are not enough locally trained experts to meet demand. This creates opportunities for immigrants and remote workers to fill gaps, fostering a multicultural professional environment.</w:t>
      </w:r>
    </w:p>
    <w:p>
      <w:pPr>
        <w:pStyle w:val="BodyText"/>
      </w:pPr>
      <w:r>
        <w:t xml:space="preserve">Another challenge is the rapid pace of technological change. A</w:t>
      </w:r>
      <w:r>
        <w:t xml:space="preserve"> </w:t>
      </w:r>
      <w:r>
        <w:rPr>
          <w:bCs/>
          <w:b/>
        </w:rPr>
        <w:t xml:space="preserve">Data Scientist</w:t>
      </w:r>
      <w:r>
        <w:t xml:space="preserve"> </w:t>
      </w:r>
      <w:r>
        <w:t xml:space="preserve">must commit to lifelong learning. Frameworks used today may be obsolete in five years. In</w:t>
      </w:r>
      <w:r>
        <w:t xml:space="preserve"> </w:t>
      </w:r>
      <w:r>
        <w:t xml:space="preserve">Canada Vancouver</w:t>
      </w:r>
      <w:r>
        <w:t xml:space="preserve">, this is exacerbated by the city’s status as a startup hub, where agility and adaptability are prized over long-term stability in specific tools.</w:t>
      </w:r>
    </w:p>
    <w:bookmarkEnd w:id="23"/>
    <w:bookmarkStart w:id="24" w:name="conclusion"/>
    <w:p>
      <w:pPr>
        <w:pStyle w:val="Heading2"/>
      </w:pPr>
      <w:r>
        <w:t xml:space="preserve">Conclusion</w:t>
      </w:r>
    </w:p>
    <w:p>
      <w:pPr>
        <w:pStyle w:val="FirstParagraph"/>
      </w:pPr>
      <w:r>
        <w:t xml:space="preserve">In conclusion, the profile of a</w:t>
      </w:r>
      <w:r>
        <w:t xml:space="preserve"> </w:t>
      </w:r>
      <w:r>
        <w:rPr>
          <w:bCs/>
          <w:b/>
        </w:rPr>
        <w:t xml:space="preserve">Data Scientist</w:t>
      </w:r>
      <w:r>
        <w:t xml:space="preserve"> </w:t>
      </w:r>
      <w:r>
        <w:t xml:space="preserve">in</w:t>
      </w:r>
      <w:r>
        <w:t xml:space="preserve"> </w:t>
      </w:r>
      <w:r>
        <w:t xml:space="preserve">Canada Vancouver</w:t>
      </w:r>
      <w:r>
        <w:t xml:space="preserve"> </w:t>
      </w:r>
      <w:r>
        <w:t xml:space="preserve">is multifaceted. It requires technical excellence but is equally defined by soft skills, local market knowledge, and an understanding of regional industry trends. The data scientist here is not just an analyst of numbers but a navigator of the unique economic and cultural waters of British Columbia.</w:t>
      </w:r>
    </w:p>
    <w:p>
      <w:pPr>
        <w:pStyle w:val="BodyText"/>
      </w:pPr>
      <w:r>
        <w:t xml:space="preserve">This report has highlighted that while the core methodologies of data science are global, their application in</w:t>
      </w:r>
      <w:r>
        <w:t xml:space="preserve"> </w:t>
      </w:r>
      <w:r>
        <w:t xml:space="preserve">Canada Vancouver</w:t>
      </w:r>
      <w:r>
        <w:t xml:space="preserve"> </w:t>
      </w:r>
      <w:r>
        <w:t xml:space="preserve">is local. Success in this role depends on integrating technical skills with an appreciation for the distinct professional culture of the region. As</w:t>
      </w:r>
      <w:r>
        <w:t xml:space="preserve"> </w:t>
      </w:r>
      <w:r>
        <w:rPr>
          <w:bCs/>
          <w:b/>
        </w:rPr>
        <w:t xml:space="preserve">Canada Vancouver</w:t>
      </w:r>
      <w:r>
        <w:t xml:space="preserve"> </w:t>
      </w:r>
      <w:r>
        <w:t xml:space="preserve">continues to grow as a tech center, the demand for skilled data scientists will only increase, making this one of the most promising career paths for those who can bridge the gap between data and local reality.</w:t>
      </w:r>
    </w:p>
    <w:p>
      <w:r>
        <w:pict>
          <v:rect style="width:0;height:1.5pt" o:hralign="center" o:hrstd="t" o:hr="t"/>
        </w:pict>
      </w:r>
    </w:p>
    <w:p>
      <w:pPr>
        <w:pStyle w:val="FirstParagraph"/>
      </w:pPr>
      <w:r>
        <w:rPr>
          <w:iCs/>
          <w:i/>
        </w:rPr>
        <w:t xml:space="preserve">Note: This book report serves as a comprehensive overview of the professional landscape. For further academic study on regional economic impacts in British Columbia, additional primary sources from Canadian statistical agencies are recommended.</w:t>
      </w:r>
    </w:p>
    <w:p>
      <w:pPr>
        <w:pStyle w:val="BodyText"/>
      </w:pPr>
      <w:r>
        <w:t xml:space="preserve">© 2023 Professional Analysis Series | Prepared for Educational Review</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Canada Vancouver</dc:title>
  <dc:creator/>
  <dc:language>en</dc:language>
  <cp:keywords/>
  <dcterms:created xsi:type="dcterms:W3CDTF">2026-07-29T02:45:27Z</dcterms:created>
  <dcterms:modified xsi:type="dcterms:W3CDTF">2026-07-29T02:45:27Z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