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Chile</w:t>
      </w:r>
      <w:r>
        <w:t xml:space="preserve"> </w:t>
      </w:r>
      <w:r>
        <w:t xml:space="preserve">Santiago</w:t>
      </w:r>
    </w:p>
    <w:bookmarkStart w:id="20" w:name="X8f73ec341ed9aa0a07b7052e242948cb1666799"/>
    <w:p>
      <w:pPr>
        <w:pStyle w:val="Heading1"/>
      </w:pPr>
      <w:r>
        <w:t xml:space="preserve">A Comprehensive Book Report on the Role of the Data Scientist</w:t>
      </w:r>
    </w:p>
    <w:p>
      <w:pPr>
        <w:pStyle w:val="FirstParagraph"/>
      </w:pPr>
      <w:r>
        <w:rPr>
          <w:bCs/>
          <w:b/>
        </w:rPr>
        <w:t xml:space="preserve">Context:</w:t>
      </w:r>
      <w:r>
        <w:t xml:space="preserve">An Analysis of Technological Impact in Chile Santiago</w:t>
      </w:r>
    </w:p>
    <w:p>
      <w:pPr>
        <w:pStyle w:val="BodyText"/>
      </w:pPr>
      <w:r>
        <w:br/>
      </w:r>
    </w:p>
    <w:bookmarkEnd w:id="20"/>
    <w:bookmarkStart w:id="27" w:name="X474feff36a2c44d6eba85b10e49f2240c3599ed"/>
    <w:p>
      <w:pPr>
        <w:pStyle w:val="Heading1"/>
      </w:pPr>
      <w:r>
        <w:t xml:space="preserve">The Strategic Imperative of the Data Scientist in Chile Santiago</w:t>
      </w:r>
    </w:p>
    <w:p>
      <w:pPr>
        <w:pStyle w:val="FirstParagraph"/>
      </w:pPr>
      <w:r>
        <w:t xml:space="preserve">In the rapidly evolving landscape of modern business and public administration, few professions have risen to prominence as quickly or as significantly as that of the</w:t>
      </w:r>
      <w:r>
        <w:t xml:space="preserve"> </w:t>
      </w:r>
      <w:r>
        <w:rPr>
          <w:bCs/>
          <w:b/>
        </w:rPr>
        <w:t xml:space="preserve">Data Scientist</w:t>
      </w:r>
      <w:r>
        <w:t xml:space="preserve">. This book report aims to explore the multifaceted role, responsibilities, and societal impact of data scientists through a specific geographic and cultural lens:</w:t>
      </w:r>
      <w:r>
        <w:t xml:space="preserve"> </w:t>
      </w:r>
      <w:r>
        <w:rPr>
          <w:bCs/>
          <w:b/>
        </w:rPr>
        <w:t xml:space="preserve">Chile Santiago</w:t>
      </w:r>
      <w:r>
        <w:t xml:space="preserve">. By examining the intersection of advanced analytical methodologies with the unique socio-economic dynamics of Chile's capital city, we can understand how this profession is reshaping industries ranging from mining to fintech. This document serves not only as an academic review but also as a strategic guide for stakeholders in</w:t>
      </w:r>
      <w:r>
        <w:t xml:space="preserve"> </w:t>
      </w:r>
      <w:r>
        <w:rPr>
          <w:bCs/>
          <w:b/>
        </w:rPr>
        <w:t xml:space="preserve">Chile Santiago</w:t>
      </w:r>
      <w:r>
        <w:t xml:space="preserve"> </w:t>
      </w:r>
      <w:r>
        <w:t xml:space="preserve">who are navigating the digital transformation era.</w:t>
      </w:r>
    </w:p>
    <w:bookmarkStart w:id="21" w:name="Xfb46ffc06a4f0281d7e50d52787f3b88afcdfed"/>
    <w:p>
      <w:pPr>
        <w:pStyle w:val="Heading2"/>
      </w:pPr>
      <w:r>
        <w:t xml:space="preserve">The Profile and Responsibilities of the Modern Data Scientist</w:t>
      </w:r>
    </w:p>
    <w:p>
      <w:pPr>
        <w:pStyle w:val="FirstParagraph"/>
      </w:pPr>
      <w:r>
        <w:t xml:space="preserve">To fully appreciate the contribution of data professionals, one must first define their scope. A</w:t>
      </w:r>
      <w:r>
        <w:t xml:space="preserve"> </w:t>
      </w:r>
      <w:r>
        <w:rPr>
          <w:bCs/>
          <w:b/>
        </w:rPr>
        <w:t xml:space="preserve">Data Scientist</w:t>
      </w:r>
      <w:r>
        <w:t xml:space="preserve"> </w:t>
      </w:r>
      <w:r>
        <w:t xml:space="preserve">is not merely a coder or a statistician; they are interdisciplinary hybrid roles that blend computer science, domain expertise, and communication skills. The primary function of a</w:t>
      </w:r>
      <w:r>
        <w:t xml:space="preserve"> </w:t>
      </w:r>
      <w:r>
        <w:rPr>
          <w:bCs/>
          <w:b/>
        </w:rPr>
        <w:t xml:space="preserve">Data Scientist</w:t>
      </w:r>
      <w:r>
        <w:t xml:space="preserve"> </w:t>
      </w:r>
      <w:r>
        <w:t xml:space="preserve">involves extracting actionable insights from vast and complex datasets. This process begins with data acquisition, followed by cleaning and preprocessing—a phase that often consumes up to 80% of the project timeline—and culminates in machine learning modeling or statistical analysis.</w:t>
      </w:r>
    </w:p>
    <w:p>
      <w:pPr>
        <w:pStyle w:val="BodyText"/>
      </w:pPr>
      <w:r>
        <w:t xml:space="preserve">In the context of</w:t>
      </w:r>
      <w:r>
        <w:t xml:space="preserve"> </w:t>
      </w:r>
      <w:r>
        <w:rPr>
          <w:bCs/>
          <w:b/>
        </w:rPr>
        <w:t xml:space="preserve">Chile Santiago</w:t>
      </w:r>
      <w:r>
        <w:t xml:space="preserve">, where businesses are increasingly moving towards agile decision-making models, the</w:t>
      </w:r>
      <w:r>
        <w:t xml:space="preserve"> </w:t>
      </w:r>
      <w:r>
        <w:rPr>
          <w:bCs/>
          <w:b/>
        </w:rPr>
        <w:t xml:space="preserve">Data Scientist</w:t>
      </w:r>
      <w:r>
        <w:t xml:space="preserve"> </w:t>
      </w:r>
      <w:r>
        <w:t xml:space="preserve">acts as a bridge between raw data and strategic leadership. They translate complex algorithmic outcomes into understandable narratives for executives who may lack technical backgrounds. This communication skill is vital in a city like</w:t>
      </w:r>
      <w:r>
        <w:t xml:space="preserve"> </w:t>
      </w:r>
      <w:r>
        <w:rPr>
          <w:bCs/>
          <w:b/>
        </w:rPr>
        <w:t xml:space="preserve">Chile Santiago</w:t>
      </w:r>
      <w:r>
        <w:t xml:space="preserve">, where corporate culture often values directness and efficiency. The ability to visualize data trends clearly allows leaders in</w:t>
      </w:r>
      <w:r>
        <w:t xml:space="preserve"> </w:t>
      </w:r>
      <w:r>
        <w:rPr>
          <w:bCs/>
          <w:b/>
        </w:rPr>
        <w:t xml:space="preserve">Chile Santiago</w:t>
      </w:r>
      <w:r>
        <w:t xml:space="preserve">'s competitive market to pivot quickly based on real-time analytics rather than intuition alone.</w:t>
      </w:r>
    </w:p>
    <w:bookmarkEnd w:id="21"/>
    <w:bookmarkStart w:id="22" w:name="X91ab4a014b250717968cd39b5fb8ff5b17fbc73"/>
    <w:p>
      <w:pPr>
        <w:pStyle w:val="Heading2"/>
      </w:pPr>
      <w:r>
        <w:t xml:space="preserve">The Economic Context of Chile Santiago and the Demand for Data Expertise</w:t>
      </w:r>
    </w:p>
    <w:p>
      <w:pPr>
        <w:pStyle w:val="FirstParagraph"/>
      </w:pPr>
      <w:r>
        <w:t xml:space="preserve">The relevance of this book report is deeply rooted in the economic characteristics of</w:t>
      </w:r>
      <w:r>
        <w:t xml:space="preserve"> </w:t>
      </w:r>
      <w:r>
        <w:rPr>
          <w:bCs/>
          <w:b/>
        </w:rPr>
        <w:t xml:space="preserve">Chile Santiago</w:t>
      </w:r>
      <w:r>
        <w:t xml:space="preserve">. As the largest city in Chile and its primary business hub,</w:t>
      </w:r>
      <w:r>
        <w:t xml:space="preserve"> </w:t>
      </w:r>
      <w:r>
        <w:rPr>
          <w:bCs/>
          <w:b/>
        </w:rPr>
        <w:t xml:space="preserve">Chile Santiago</w:t>
      </w:r>
      <w:r>
        <w:t xml:space="preserve"> </w:t>
      </w:r>
      <w:r>
        <w:t xml:space="preserve">hosts the headquarters of many multinational corporations, local banking giants, and a booming startup ecosystem. The economy of</w:t>
      </w:r>
      <w:r>
        <w:t xml:space="preserve"> </w:t>
      </w:r>
      <w:r>
        <w:rPr>
          <w:bCs/>
          <w:b/>
        </w:rPr>
        <w:t xml:space="preserve">Chile Santiago</w:t>
      </w:r>
      <w:r>
        <w:t xml:space="preserve">, heavily influenced by traditional sectors such as copper mining and agriculture, is undergoing a significant technological shift. This transition is where the</w:t>
      </w:r>
      <w:r>
        <w:t xml:space="preserve"> </w:t>
      </w:r>
      <w:r>
        <w:rPr>
          <w:bCs/>
          <w:b/>
        </w:rPr>
        <w:t xml:space="preserve">Data Scientist</w:t>
      </w:r>
      <w:r>
        <w:t xml:space="preserve"> </w:t>
      </w:r>
      <w:r>
        <w:t xml:space="preserve">becomes indispensable.</w:t>
      </w:r>
    </w:p>
    <w:p>
      <w:pPr>
        <w:pStyle w:val="BodyText"/>
      </w:pPr>
      <w:r>
        <w:t xml:space="preserve">Note:</w:t>
      </w:r>
    </w:p>
    <w:p>
      <w:pPr>
        <w:pStyle w:val="BodyText"/>
      </w:pPr>
      <w:r>
        <w:t xml:space="preserve">In traditional sectors operating within</w:t>
      </w:r>
      <w:r>
        <w:t xml:space="preserve"> </w:t>
      </w:r>
      <w:r>
        <w:rPr>
          <w:bCs/>
          <w:b/>
        </w:rPr>
        <w:t xml:space="preserve">Chile Santiago</w:t>
      </w:r>
      <w:r>
        <w:t xml:space="preserve">, historical data was often siloed and underutilized. The introduction of a dedicated</w:t>
      </w:r>
    </w:p>
    <w:p>
      <w:pPr>
        <w:pStyle w:val="BodyText"/>
      </w:pPr>
      <w:r>
        <w:t xml:space="preserve">Data Scientist allows these entities to leverage Internet of Things (IoT) devices in mining operations or optimize supply chains for agricultural exports. This application demonstrates why the presence of skilled data professionals is critical to maintaining Chile's competitive edge on the global stage.</w:t>
      </w:r>
    </w:p>
    <w:bookmarkEnd w:id="22"/>
    <w:bookmarkStart w:id="23" w:name="Xe7ad28de7eb9916fff05db5ba31b635a3dd2ae0"/>
    <w:p>
      <w:pPr>
        <w:pStyle w:val="Heading2"/>
      </w:pPr>
      <w:r>
        <w:t xml:space="preserve">Challenges and Ethical Considerations in the Local Context</w:t>
      </w:r>
    </w:p>
    <w:p>
      <w:pPr>
        <w:pStyle w:val="FirstParagraph"/>
      </w:pPr>
      <w:r>
        <w:t xml:space="preserve">While the benefits are clear, this report must also address challenges specific to implementing</w:t>
      </w:r>
      <w:r>
        <w:t xml:space="preserve"> </w:t>
      </w:r>
      <w:r>
        <w:rPr>
          <w:bCs/>
          <w:b/>
        </w:rPr>
        <w:t xml:space="preserve">Data Scientist</w:t>
      </w:r>
      <w:r>
        <w:t xml:space="preserve"> </w:t>
      </w:r>
      <w:r>
        <w:t xml:space="preserve">roles in</w:t>
      </w:r>
      <w:r>
        <w:t xml:space="preserve"> </w:t>
      </w:r>
      <w:r>
        <w:rPr>
          <w:bCs/>
          <w:b/>
        </w:rPr>
        <w:t xml:space="preserve">Chile Santiago</w:t>
      </w:r>
      <w:r>
        <w:t xml:space="preserve">. One major hurdle is the digital literacy gap. For a</w:t>
      </w:r>
    </w:p>
    <w:p>
      <w:pPr>
        <w:pStyle w:val="BodyText"/>
      </w:pPr>
      <w:r>
        <w:t xml:space="preserve">Data Scientist to be effective, they must collaborate with other departments. However, if staff in marketing, HR, or operations lack basic data understanding, collaboration stalls. In</w:t>
      </w:r>
    </w:p>
    <w:p>
      <w:pPr>
        <w:pStyle w:val="BodyText"/>
      </w:pPr>
      <w:r>
        <w:t xml:space="preserve">Chile Santiago, educational institutions are working to close this gap through specialized bootcamps and university programs focused on big data and AI.</w:t>
      </w:r>
    </w:p>
    <w:p>
      <w:pPr>
        <w:pStyle w:val="BodyText"/>
      </w:pPr>
      <w:r>
        <w:t xml:space="preserve">Furthermore, ethical considerations are paramount. With the implementation of stricter privacy laws in Chile, such as updates to personal data protection frameworks, the</w:t>
      </w:r>
    </w:p>
    <w:p>
      <w:pPr>
        <w:pStyle w:val="BodyText"/>
      </w:pPr>
      <w:r>
        <w:t xml:space="preserve">Data Scientist must ensure compliance. Working in</w:t>
      </w:r>
    </w:p>
    <w:p>
      <w:pPr>
        <w:pStyle w:val="BodyText"/>
      </w:pPr>
      <w:r>
        <w:t xml:space="preserve">Chile Santiago, where community trust is high but skepticism regarding corporate data usage exists, requires a transparent approach. The</w:t>
      </w:r>
    </w:p>
    <w:p>
      <w:pPr>
        <w:pStyle w:val="BodyText"/>
      </w:pPr>
      <w:r>
        <w:t xml:space="preserve">Data Scientist plays a crucial role as an ethical guardian of information, ensuring that algorithms do not perpetuate biases against certain demographic groups within the population of</w:t>
      </w:r>
    </w:p>
    <w:p>
      <w:pPr>
        <w:pStyle w:val="BodyText"/>
      </w:pPr>
      <w:r>
        <w:t xml:space="preserve">Chile Santiago.</w:t>
      </w:r>
    </w:p>
    <w:bookmarkEnd w:id="23"/>
    <w:bookmarkStart w:id="24" w:name="X0f619b442552ea3a534ba4069c016c9663bfe42"/>
    <w:p>
      <w:pPr>
        <w:pStyle w:val="Heading2"/>
      </w:pPr>
      <w:r>
        <w:t xml:space="preserve">The Impact on Public Policy and Urban Development in Chile Santiago</w:t>
      </w:r>
    </w:p>
    <w:p>
      <w:pPr>
        <w:pStyle w:val="FirstParagraph"/>
      </w:pPr>
      <w:r>
        <w:t xml:space="preserve">Beyond the private sector, the role of the</w:t>
      </w:r>
    </w:p>
    <w:p>
      <w:pPr>
        <w:pStyle w:val="BodyText"/>
      </w:pPr>
      <w:r>
        <w:t xml:space="preserve">Data Scientist extends significantly into public administration. The government bodies operating in</w:t>
      </w:r>
    </w:p>
    <w:p>
      <w:pPr>
        <w:pStyle w:val="BodyText"/>
      </w:pPr>
      <w:r>
        <w:t xml:space="preserve">Chile Santiago face complex challenges related to urban mobility, waste management, and public health. By employing</w:t>
      </w:r>
    </w:p>
    <w:p>
      <w:pPr>
        <w:pStyle w:val="BodyText"/>
      </w:pPr>
      <w:r>
        <w:t xml:space="preserve">Data Scientists who can model traffic flows using GPS data or analyze patterns in healthcare resource allocation, the city of</w:t>
      </w:r>
    </w:p>
    <w:p>
      <w:pPr>
        <w:pStyle w:val="BodyText"/>
      </w:pPr>
      <w:r>
        <w:t xml:space="preserve">Chile Santiago has seen improvements in service delivery.</w:t>
      </w:r>
    </w:p>
    <w:p>
      <w:pPr>
        <w:pStyle w:val="BodyText"/>
      </w:pPr>
      <w:r>
        <w:t xml:space="preserve">For instance, smart city initiatives launched recently in parts of</w:t>
      </w:r>
    </w:p>
    <w:p>
      <w:pPr>
        <w:pStyle w:val="BodyText"/>
      </w:pPr>
      <w:r>
        <w:t xml:space="preserve">Chile SantiagoChile Santiago.</w:t>
      </w:r>
    </w:p>
    <w:bookmarkEnd w:id="24"/>
    <w:bookmarkStart w:id="25" w:name="Xc468d3a86549fec15a06cfaca0c95ee9b6458f5"/>
    <w:p>
      <w:pPr>
        <w:pStyle w:val="Heading2"/>
      </w:pPr>
      <w:r>
        <w:t xml:space="preserve">Future Outlook: Cultivating Data Talent in Chile Santiago</w:t>
      </w:r>
    </w:p>
    <w:p>
      <w:pPr>
        <w:pStyle w:val="FirstParagraph"/>
      </w:pPr>
      <w:r>
        <w:t xml:space="preserve">Looking forward, the demand for</w:t>
      </w:r>
      <w:r>
        <w:t xml:space="preserve"> </w:t>
      </w:r>
      <w:r>
        <w:rPr>
          <w:bCs/>
          <w:b/>
        </w:rPr>
        <w:t xml:space="preserve">Data Scientists in</w:t>
      </w:r>
      <w:r>
        <w:rPr>
          <w:bCs/>
          <w:b/>
        </w:rPr>
        <w:t xml:space="preserve"> </w:t>
      </w:r>
      <w:r>
        <w:rPr>
          <w:bCs/>
          <w:b/>
          <w:bCs/>
          <w:b/>
        </w:rPr>
        <w:t xml:space="preserve">Chile SantiagoChile Santiago</w:t>
      </w:r>
    </w:p>
    <w:p>
      <w:pPr>
        <w:pStyle w:val="BodyText"/>
      </w:pPr>
      <w:r>
        <w:t xml:space="preserve">However, there is a risk of brain drain. Many talented</w:t>
      </w:r>
      <w:r>
        <w:t xml:space="preserve"> </w:t>
      </w:r>
      <w:r>
        <w:rPr>
          <w:bCs/>
          <w:b/>
        </w:rPr>
        <w:t xml:space="preserve">Data ScientistChile Santiago</w:t>
      </w:r>
    </w:p>
    <w:bookmarkEnd w:id="25"/>
    <w:bookmarkStart w:id="26"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Data ScientistChile SantiagoChile Santiago</w:t>
      </w:r>
    </w:p>
    <w:p>
      <w:pPr>
        <w:pStyle w:val="BodyText"/>
      </w:pPr>
      <w:r>
        <w:t xml:space="preserve">The integration of data-driven decision-making is reshaping the identity of</w:t>
      </w:r>
      <w:r>
        <w:t xml:space="preserve"> </w:t>
      </w:r>
      <w:r>
        <w:rPr>
          <w:bCs/>
          <w:b/>
        </w:rPr>
        <w:t xml:space="preserve">Chile SantiagoChile Santiago</w:t>
      </w:r>
    </w:p>
    <w:p>
      <w:pPr>
        <w:pStyle w:val="BodyText"/>
      </w:pPr>
      <w:r>
        <w:t xml:space="preserve">The synergy between human creativity and computational power defines the future of</w:t>
      </w:r>
      <w:r>
        <w:t xml:space="preserve"> </w:t>
      </w:r>
      <w:r>
        <w:rPr>
          <w:bCs/>
          <w:b/>
        </w:rPr>
        <w:t xml:space="preserve">Chile Santiago</w:t>
      </w:r>
    </w:p>
    <w:p>
      <w:pPr>
        <w:pStyle w:val="BodyText"/>
      </w:pPr>
      <w:r>
        <w:t xml:space="preserve"> </w:t>
      </w:r>
      <w:r>
        <w:br/>
      </w:r>
      <w:r>
        <w:t xml:space="preserve"> © 2023 Book Report Series: Technology in Emerging Markets.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Digital Transformation of Chile Santiago</dc:title>
  <dc:creator/>
  <dc:language>en</dc:language>
  <cp:keywords/>
  <dcterms:created xsi:type="dcterms:W3CDTF">2026-07-29T03:34:03Z</dcterms:created>
  <dcterms:modified xsi:type="dcterms:W3CDTF">2026-07-29T03:34:03Z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