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Modern</w:t>
      </w:r>
      <w:r>
        <w:t xml:space="preserve"> </w:t>
      </w:r>
      <w:r>
        <w:t xml:space="preserve">China</w:t>
      </w:r>
    </w:p>
    <w:bookmarkStart w:id="26" w:name="Xdef9e79e0af51248b307ec9aef7fa1a833a8b66"/>
    <w:p>
      <w:pPr>
        <w:pStyle w:val="Heading1"/>
      </w:pPr>
      <w:r>
        <w:t xml:space="preserve">Book Report Analysis: The Evolving Role of the Data Scientist</w:t>
      </w:r>
    </w:p>
    <w:p>
      <w:pPr>
        <w:pStyle w:val="FirstParagraph"/>
      </w:pPr>
      <w:r>
        <w:rPr>
          <w:bCs/>
          <w:b/>
        </w:rPr>
        <w:t xml:space="preserve">Date:</w:t>
      </w:r>
      <w:r>
        <w:t xml:space="preserve"> </w:t>
      </w:r>
      <w:r>
        <w:t xml:space="preserve">October 26, 2023</w:t>
      </w:r>
      <w:r>
        <w:br/>
      </w:r>
      <w:r>
        <w:rPr>
          <w:bCs/>
          <w:b/>
        </w:rPr>
        <w:t xml:space="preserve">Audience/Context:</w:t>
      </w:r>
      <w:r>
        <w:t xml:space="preserve"> </w:t>
      </w:r>
      <w:r>
        <w:t xml:space="preserve">China Guangzhou</w:t>
      </w:r>
      <w:r>
        <w:br/>
      </w:r>
      <w:r>
        <w:rPr>
          <w:bCs/>
          <w:b/>
        </w:rPr>
        <w:t xml:space="preserve">Subject Focus:</w:t>
      </w:r>
      <w:r>
        <w:t xml:space="preserve">The intersection of technological innovation, urban development, and the professional identity of the modern</w:t>
      </w:r>
      <w:r>
        <w:t xml:space="preserve"> </w:t>
      </w:r>
      <w:r>
        <w:t xml:space="preserve">Data Scientist</w:t>
      </w:r>
      <w:r>
        <w:t xml:space="preserve">.</w:t>
      </w:r>
    </w:p>
    <w:bookmarkStart w:id="20" w:name="X78ed6733c92781ce15f3231ed22ecdad25aa684"/>
    <w:p>
      <w:pPr>
        <w:pStyle w:val="Heading2"/>
      </w:pPr>
      <w:r>
        <w:t xml:space="preserve">Introduction: The Data Landscape in Southern China</w:t>
      </w:r>
    </w:p>
    <w:p>
      <w:pPr>
        <w:pStyle w:val="FirstParagraph"/>
      </w:pPr>
      <w:r>
        <w:t xml:space="preserve">In recent years, the narrative surrounding technology in Asia has shifted dramatically. While Silicon Valley remains a historic beacon of innovation, the epicenter of digital acceleration is increasingly moving toward Chinese megacities. This report explores the multifaceted role of the</w:t>
      </w:r>
      <w:r>
        <w:t xml:space="preserve"> </w:t>
      </w:r>
      <w:r>
        <w:t xml:space="preserve">Data Scientist</w:t>
      </w:r>
      <w:r>
        <w:t xml:space="preserve"> </w:t>
      </w:r>
      <w:r>
        <w:t xml:space="preserve">within this rapidly transforming ecosystem, with a specific geographical and cultural focus on</w:t>
      </w:r>
      <w:r>
        <w:t xml:space="preserve"> </w:t>
      </w:r>
      <w:r>
        <w:t xml:space="preserve">China Guangzhou</w:t>
      </w:r>
      <w:r>
        <w:t xml:space="preserve">. As one of the most significant economic hubs in the Pearl River Delta, Guangzhou offers a unique case study for understanding how data science is applied not just in theoretical silos, but in practical, large-scale urban management and commercial applications.</w:t>
      </w:r>
      <w:r>
        <w:t xml:space="preserve"> </w:t>
      </w:r>
      <w:r>
        <w:t xml:space="preserve">The purpose of this analysis is to dissect the professional requirements, ethical considerations, and strategic impacts of data science professionals operating within this specific region. It argues that the modern</w:t>
      </w:r>
      <w:r>
        <w:t xml:space="preserve"> </w:t>
      </w:r>
      <w:r>
        <w:t xml:space="preserve">Data Scientist</w:t>
      </w:r>
      <w:r>
        <w:t xml:space="preserve"> </w:t>
      </w:r>
      <w:r>
        <w:t xml:space="preserve">in Guangzhou is not merely a coder or statistician, but a critical urban architect who bridges the gap between raw digital information and tangible societal improvement.</w:t>
      </w:r>
    </w:p>
    <w:bookmarkEnd w:id="20"/>
    <w:bookmarkStart w:id="21" w:name="Xecd4072c72f20e862466c809ff620c79e3ba346"/>
    <w:p>
      <w:pPr>
        <w:pStyle w:val="Heading2"/>
      </w:pPr>
      <w:r>
        <w:t xml:space="preserve">The Professional Identity of the Data Scientist</w:t>
      </w:r>
    </w:p>
    <w:p>
      <w:pPr>
        <w:pStyle w:val="FirstParagraph"/>
      </w:pPr>
      <w:r>
        <w:t xml:space="preserve">To understand the impact of this profession, one must first define it. A</w:t>
      </w:r>
      <w:r>
        <w:t xml:space="preserve"> </w:t>
      </w:r>
      <w:r>
        <w:t xml:space="preserve">Data Scientist</w:t>
      </w:r>
      <w:r>
        <w:t xml:space="preserve"> </w:t>
      </w:r>
      <w:r>
        <w:t xml:space="preserve">is a professional who extracts insights from structured and unstructured data using statistical methods, machine learning algorithms, and domain expertise. In the context of global tech trends, this role has evolved from a purely technical position to one requiring significant soft skills, including communication with stakeholders and ethical judgment.</w:t>
      </w:r>
      <w:r>
        <w:t xml:space="preserve"> </w:t>
      </w:r>
      <w:r>
        <w:t xml:space="preserve">However, the definition of this role is heavily contextualized by local market demands. In Western contexts, data science often focuses on consumer behavior prediction in e-commerce or social media engagement. In contrast, the</w:t>
      </w:r>
      <w:r>
        <w:t xml:space="preserve"> </w:t>
      </w:r>
      <w:r>
        <w:t xml:space="preserve">Data Scientist</w:t>
      </w:r>
      <w:r>
        <w:t xml:space="preserve"> </w:t>
      </w:r>
      <w:r>
        <w:t xml:space="preserve">in China often operates within a framework that emphasizes infrastructure optimization, public safety analytics, and supply chain efficiency. This distinction is crucial when analyzing the specific case of Guangzhou.</w:t>
      </w:r>
    </w:p>
    <w:bookmarkEnd w:id="21"/>
    <w:bookmarkStart w:id="22" w:name="Xfc2a67b92651c42d352c754bd3020cf39fd8278"/>
    <w:p>
      <w:pPr>
        <w:pStyle w:val="Heading2"/>
      </w:pPr>
      <w:r>
        <w:t xml:space="preserve">Case Study: The Context of China Guangzhou</w:t>
      </w:r>
    </w:p>
    <w:p>
      <w:pPr>
        <w:pStyle w:val="FirstParagraph"/>
      </w:pPr>
      <w:r>
        <w:t xml:space="preserve">Guangzhou, a city with over 18 million residents and one of the busiest port systems in the world, presents a complex data environment. Known as the "Gateway to China," it is home to major technology parks such as the Pazhou Exhibition Center district and various high-tech zones. This report highlights how</w:t>
      </w:r>
      <w:r>
        <w:t xml:space="preserve"> </w:t>
      </w:r>
      <w:r>
        <w:t xml:space="preserve">China Guangzhou</w:t>
      </w:r>
      <w:r>
        <w:t xml:space="preserve"> </w:t>
      </w:r>
      <w:r>
        <w:t xml:space="preserve">serves as a testing ground for smart city initiatives, where data science is integral to daily life.</w:t>
      </w:r>
      <w:r>
        <w:t xml:space="preserve"> </w:t>
      </w:r>
      <w:r>
        <w:t xml:space="preserve">The role of the</w:t>
      </w:r>
      <w:r>
        <w:t xml:space="preserve"> </w:t>
      </w:r>
      <w:r>
        <w:t xml:space="preserve">Data Scientist</w:t>
      </w:r>
      <w:r>
        <w:t xml:space="preserve"> </w:t>
      </w:r>
      <w:r>
        <w:t xml:space="preserve">in this region is heavily influenced by the government’s push for "Smart City" development. Unlike smaller cities, Guangzhou has vast amounts of data generated by its metro systems, traffic networks, and digital payment ecosystems (predominantly Alipay and WeChat Pay). Here, data scientists are tasked with solving problems related to congestion management, energy distribution in high-rise residential areas, and real-time logistics optimization for the city's massive export industries.</w:t>
      </w:r>
      <w:r>
        <w:t xml:space="preserve"> </w:t>
      </w:r>
      <w:r>
        <w:t xml:space="preserve">Furthermore, Guangzhou’s strong manufacturing base means that</w:t>
      </w:r>
      <w:r>
        <w:t xml:space="preserve"> </w:t>
      </w:r>
      <w:r>
        <w:t xml:space="preserve">Data Scientists</w:t>
      </w:r>
      <w:r>
        <w:t xml:space="preserve"> </w:t>
      </w:r>
      <w:r>
        <w:t xml:space="preserve">are also deeply involved in Industry 4.0 initiatives. They work on predictive maintenance models for factories, supply chain resilience analysis, and automated quality control systems. This industrial application distinguishes the role here from purely service-based economies found in other parts of the world.</w:t>
      </w:r>
    </w:p>
    <w:bookmarkEnd w:id="22"/>
    <w:bookmarkStart w:id="23" w:name="challenges-and-ethical-considerations"/>
    <w:p>
      <w:pPr>
        <w:pStyle w:val="Heading2"/>
      </w:pPr>
      <w:r>
        <w:t xml:space="preserve">Challenges and Ethical Considerations</w:t>
      </w:r>
    </w:p>
    <w:p>
      <w:pPr>
        <w:pStyle w:val="FirstParagraph"/>
      </w:pPr>
      <w:r>
        <w:t xml:space="preserve">Working as a</w:t>
      </w:r>
      <w:r>
        <w:t xml:space="preserve"> </w:t>
      </w:r>
      <w:r>
        <w:t xml:space="preserve">Data Scientist</w:t>
      </w:r>
      <w:r>
        <w:t xml:space="preserve"> </w:t>
      </w:r>
      <w:r>
        <w:t xml:space="preserve">in this environment is not without its challenges. The primary concern revolves around data privacy and security. With the implementation of the Personal Information Protection Law (PIPL) in China, professionals must navigate a strict legal framework regarding how citizen data is collected, stored, and utilized. For a</w:t>
      </w:r>
      <w:r>
        <w:t xml:space="preserve"> </w:t>
      </w:r>
      <w:r>
        <w:t xml:space="preserve">Data Scientist</w:t>
      </w:r>
      <w:r>
        <w:t xml:space="preserve"> </w:t>
      </w:r>
      <w:r>
        <w:t xml:space="preserve">in</w:t>
      </w:r>
      <w:r>
        <w:t xml:space="preserve"> </w:t>
      </w:r>
      <w:r>
        <w:t xml:space="preserve">China Guangzhou</w:t>
      </w:r>
      <w:r>
        <w:t xml:space="preserve">, compliance is not optional; it is a fundamental part of the job description.</w:t>
      </w:r>
      <w:r>
        <w:t xml:space="preserve"> </w:t>
      </w:r>
      <w:r>
        <w:t xml:space="preserve">Additionally, there are challenges related to data quality and silos. Despite the rapid digitalization, integrating data from legacy government systems with modern private sector applications remains difficult. Data scientists must often act as translators and engineers simultaneously, cleaning messy historical data while building forward-looking predictive models. This requires a level of technical adaptability that is higher than in more mature tech ecosystems where standardized data protocols are already established.</w:t>
      </w:r>
    </w:p>
    <w:bookmarkEnd w:id="23"/>
    <w:bookmarkStart w:id="24" w:name="the-future-outlook"/>
    <w:p>
      <w:pPr>
        <w:pStyle w:val="Heading2"/>
      </w:pPr>
      <w:r>
        <w:t xml:space="preserve">The Future Outlook</w:t>
      </w:r>
    </w:p>
    <w:p>
      <w:pPr>
        <w:pStyle w:val="FirstParagraph"/>
      </w:pPr>
      <w:r>
        <w:t xml:space="preserve">Looking ahead, the trajectory for the</w:t>
      </w:r>
      <w:r>
        <w:t xml:space="preserve"> </w:t>
      </w:r>
      <w:r>
        <w:t xml:space="preserve">Data Scientist</w:t>
      </w:r>
      <w:r>
        <w:t xml:space="preserve"> </w:t>
      </w:r>
      <w:r>
        <w:t xml:space="preserve">in Guangzhou points toward greater integration with Artificial Intelligence and Internet of Things (IoT) technologies. As Guangzhou continues to expand its digital infrastructure, the demand for professionals who can manage real-time data streams will grow exponentially.</w:t>
      </w:r>
      <w:r>
        <w:t xml:space="preserve"> </w:t>
      </w:r>
      <w:r>
        <w:t xml:space="preserve">We anticipate a shift from retrospective analysis (what happened?) to prescriptive analytics (what should we do?). For instance, instead of simply reporting traffic jams in</w:t>
      </w:r>
      <w:r>
        <w:t xml:space="preserve"> </w:t>
      </w:r>
      <w:r>
        <w:t xml:space="preserve">China Guangzhou</w:t>
      </w:r>
      <w:r>
        <w:t xml:space="preserve">, data scientists will design systems that autonomously adjust traffic light timings and route autonomous delivery vehicles to alleviate congestion. This requires a deeper understanding of system dynamics rather than just statistical correlation.</w:t>
      </w:r>
      <w:r>
        <w:t xml:space="preserve"> </w:t>
      </w:r>
      <w:r>
        <w:t xml:space="preserve">Moreover, the educational landscape in Guangzhou is adapting to meet these needs. Universities and tech corporations are collaborating to create specialized training programs that focus not just on Python or R programming, but on domain-specific knowledge in logistics, healthcare analytics, and smart manufacturing. This holistic approach ensures that the</w:t>
      </w:r>
      <w:r>
        <w:t xml:space="preserve"> </w:t>
      </w:r>
      <w:r>
        <w:t xml:space="preserve">Data Scientist</w:t>
      </w:r>
      <w:r>
        <w:t xml:space="preserve"> </w:t>
      </w:r>
      <w:r>
        <w:t xml:space="preserve">of the future is a well-rounded expert capable of driving economic value while adhering to social responsibilities.</w:t>
      </w:r>
    </w:p>
    <w:bookmarkEnd w:id="24"/>
    <w:bookmarkStart w:id="25" w:name="conclusion"/>
    <w:p>
      <w:pPr>
        <w:pStyle w:val="Heading2"/>
      </w:pPr>
      <w:r>
        <w:t xml:space="preserve">Conclusion</w:t>
      </w:r>
    </w:p>
    <w:p>
      <w:pPr>
        <w:pStyle w:val="FirstParagraph"/>
      </w:pPr>
      <w:r>
        <w:t xml:space="preserve">In conclusion, this report highlights that the role of the</w:t>
      </w:r>
      <w:r>
        <w:t xml:space="preserve"> </w:t>
      </w:r>
      <w:r>
        <w:t xml:space="preserve">Data Scientist</w:t>
      </w:r>
      <w:r>
        <w:t xml:space="preserve"> </w:t>
      </w:r>
      <w:r>
        <w:t xml:space="preserve">is dynamic and deeply rooted in its geographical context. In</w:t>
      </w:r>
      <w:r>
        <w:t xml:space="preserve"> </w:t>
      </w:r>
      <w:r>
        <w:t xml:space="preserve">China Guangzhou</w:t>
      </w:r>
      <w:r>
        <w:t xml:space="preserve">, this profession is pivotal in driving urban modernization, industrial efficiency, and economic growth. The data scientist here must be technically proficient, legally compliant, and culturally aware of the unique digital ecosystem of southern China.</w:t>
      </w:r>
      <w:r>
        <w:t xml:space="preserve"> </w:t>
      </w:r>
      <w:r>
        <w:t xml:space="preserve">As global businesses look to engage with the Chinese market through its key hub in Guangzhou, understanding the capabilities and constraints of these data professionals is essential. They are not just behind-the-scenes analysts; they are the architects of a smarter, more connected future for one of Asia’s most vital cities. The synergy between advanced data science techniques and Guangzhou’s rapid urbanization offers a compelling model for how technology can shape society on a macro scale.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Data Scientist in Modern China</dc:title>
  <dc:creator/>
  <dc:language>en</dc:language>
  <cp:keywords/>
  <dcterms:created xsi:type="dcterms:W3CDTF">2026-07-29T00:59:31Z</dcterms:created>
  <dcterms:modified xsi:type="dcterms:W3CDTF">2026-07-29T00:59:31Z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