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Eternal</w:t>
      </w:r>
      <w:r>
        <w:t xml:space="preserve"> </w:t>
      </w:r>
      <w:r>
        <w:t xml:space="preserve">City</w:t>
      </w:r>
    </w:p>
    <w:bookmarkStart w:id="25" w:name="book-report"/>
    <w:p>
      <w:pPr>
        <w:pStyle w:val="Heading1"/>
      </w:pPr>
      <w:r>
        <w:t xml:space="preserve">Book Report</w:t>
      </w:r>
    </w:p>
    <w:p>
      <w:pPr>
        <w:pStyle w:val="FirstParagraph"/>
      </w:pPr>
      <w:r>
        <w:rPr>
          <w:bCs/>
          <w:b/>
        </w:rPr>
        <w:t xml:space="preserve">Title:</w:t>
      </w:r>
      <w:r>
        <w:br/>
      </w:r>
      <w:r>
        <w:rPr>
          <w:iCs/>
          <w:i/>
        </w:rPr>
        <w:t xml:space="preserve">The Silent Alchemist: Navigating the Era of Data Science in a Historical Context</w:t>
      </w:r>
      <w:r>
        <w:br/>
      </w:r>
      <w:r>
        <w:br/>
      </w:r>
      <w:r>
        <w:rPr>
          <w:bCs/>
          <w:b/>
        </w:rPr>
        <w:t xml:space="preserve">Educational Setting:</w:t>
      </w:r>
      <w:r>
        <w:t xml:space="preserve"> </w:t>
      </w:r>
      <w:r>
        <w:t xml:space="preserve">Rome, Italy</w:t>
      </w:r>
      <w:r>
        <w:br/>
      </w:r>
      <w:r>
        <w:br/>
      </w:r>
      <w:r>
        <w:rPr>
          <w:bCs/>
          <w:b/>
        </w:rPr>
        <w:t xml:space="preserve">Date of Report:</w:t>
      </w:r>
      <w:r>
        <w:t xml:space="preserve"> </w:t>
      </w:r>
      <w:r>
        <w:t xml:space="preserve">May 24, 2024</w:t>
      </w:r>
      <w:r>
        <w:br/>
      </w:r>
      <w:r>
        <w:br/>
      </w:r>
      <w:r>
        <w:rPr>
          <w:bCs/>
          <w:b/>
        </w:rPr>
        <w:t xml:space="preserve">Prepared By:</w:t>
      </w:r>
      <w:r>
        <w:t xml:space="preserve"> </w:t>
      </w:r>
      <w:r>
        <w:t xml:space="preserve">Academic Research Unit, Sapienza University of Rome Department of Computer Science</w:t>
      </w:r>
    </w:p>
    <w:bookmarkStart w:id="20" w:name="X950d50c71937a012aff95275e801be7f947c650"/>
    <w:p>
      <w:pPr>
        <w:pStyle w:val="Heading2"/>
      </w:pPr>
      <w:r>
        <w:t xml:space="preserve">I. Introduction: The Intersection of Tradition and Technology</w:t>
      </w:r>
    </w:p>
    <w:p>
      <w:pPr>
        <w:pStyle w:val="FirstParagraph"/>
      </w:pPr>
      <w:r>
        <w:t xml:space="preserve">In the heart of Europe, where the ancient ruins of the Colosseum stand as a testament to human engineering and organization, a new form of architecture is rising—one built not from stone and marble, but from bits and bytes. This</w:t>
      </w:r>
      <w:r>
        <w:t xml:space="preserve"> </w:t>
      </w:r>
      <w:r>
        <w:rPr>
          <w:bCs/>
          <w:b/>
        </w:rPr>
        <w:t xml:space="preserve">Book Report</w:t>
      </w:r>
      <w:r>
        <w:t xml:space="preserve"> </w:t>
      </w:r>
      <w:r>
        <w:t xml:space="preserve">serves as a comprehensive analysis of contemporary literature regarding the role, responsibilities, and cultural integration of the modern</w:t>
      </w:r>
      <w:r>
        <w:t xml:space="preserve"> </w:t>
      </w:r>
      <w:r>
        <w:rPr>
          <w:bCs/>
          <w:b/>
        </w:rPr>
        <w:t xml:space="preserve">Data Scientist</w:t>
      </w:r>
      <w:r>
        <w:t xml:space="preserve">. However, this report is uniquely situated within the specific context of Rome in</w:t>
      </w:r>
      <w:r>
        <w:t xml:space="preserve"> </w:t>
      </w:r>
      <w:r>
        <w:rPr>
          <w:bCs/>
          <w:b/>
        </w:rPr>
        <w:t xml:space="preserve">Italy Rome</w:t>
      </w:r>
      <w:r>
        <w:t xml:space="preserve">, a city that presents a fascinating paradox for technology professionals.</w:t>
      </w:r>
      <w:r>
        <w:t xml:space="preserve"> </w:t>
      </w:r>
      <w:r>
        <w:t xml:space="preserve">Rome is not merely a backdrop; it is an active participant in the narrative. The city’s infrastructure, its bureaucratic labyrinth, and its deeply rooted cultural traditions create a unique ecosystem for data analytics. This document explores how the abstract concepts of machine learning and statistical modeling are translated into tangible realities when practiced amidst the historic streets of</w:t>
      </w:r>
      <w:r>
        <w:t xml:space="preserve"> </w:t>
      </w:r>
      <w:r>
        <w:rPr>
          <w:bCs/>
          <w:b/>
        </w:rPr>
        <w:t xml:space="preserve">Italy Rome</w:t>
      </w:r>
      <w:r>
        <w:t xml:space="preserve">. The purpose of this report is to evaluate key texts that discuss these intersections, offering insights for students, practitioners, and policy-makers who wish to understand the profile of a</w:t>
      </w:r>
      <w:r>
        <w:t xml:space="preserve"> </w:t>
      </w:r>
      <w:r>
        <w:rPr>
          <w:bCs/>
          <w:b/>
        </w:rPr>
        <w:t xml:space="preserve">Data Scientist</w:t>
      </w:r>
      <w:r>
        <w:t xml:space="preserve"> </w:t>
      </w:r>
      <w:r>
        <w:t xml:space="preserve">operating in this specific Mediterranean metropolis.</w:t>
      </w:r>
    </w:p>
    <w:bookmarkEnd w:id="20"/>
    <w:bookmarkStart w:id="21" w:name="Xcbc9c570503854c0fa6a3ce886d8819be96f2b1"/>
    <w:p>
      <w:pPr>
        <w:pStyle w:val="Heading2"/>
      </w:pPr>
      <w:r>
        <w:t xml:space="preserve">II. Contextual Analysis: The Digital Landscape of Rome</w:t>
      </w:r>
    </w:p>
    <w:p>
      <w:pPr>
        <w:pStyle w:val="FirstParagraph"/>
      </w:pPr>
      <w:r>
        <w:t xml:space="preserve">To understand the</w:t>
      </w:r>
      <w:r>
        <w:t xml:space="preserve"> </w:t>
      </w:r>
      <w:r>
        <w:rPr>
          <w:bCs/>
          <w:b/>
        </w:rPr>
        <w:t xml:space="preserve">Data Scientist</w:t>
      </w:r>
      <w:r>
        <w:t xml:space="preserve">, one must first understand the environment in which they operate. Literature relevant to this topic often highlights the dichotomy present in</w:t>
      </w:r>
      <w:r>
        <w:t xml:space="preserve"> </w:t>
      </w:r>
      <w:r>
        <w:rPr>
          <w:bCs/>
          <w:b/>
        </w:rPr>
        <w:t xml:space="preserve">Italy Rome</w:t>
      </w:r>
      <w:r>
        <w:t xml:space="preserve">. On one hand, there is a rich history of public administration and tourism that generates massive amounts of unstructured data. On the other hand, there is a historical resistance to rapid digital transformation within certain municipal sectors.</w:t>
      </w:r>
      <w:r>
        <w:t xml:space="preserve"> </w:t>
      </w:r>
      <w:r>
        <w:t xml:space="preserve">The books reviewed for this report argue that a</w:t>
      </w:r>
      <w:r>
        <w:t xml:space="preserve"> </w:t>
      </w:r>
      <w:r>
        <w:rPr>
          <w:bCs/>
          <w:b/>
        </w:rPr>
        <w:t xml:space="preserve">Data Scientist</w:t>
      </w:r>
      <w:r>
        <w:t xml:space="preserve"> </w:t>
      </w:r>
      <w:r>
        <w:t xml:space="preserve">in</w:t>
      </w:r>
      <w:r>
        <w:t xml:space="preserve"> </w:t>
      </w:r>
      <w:r>
        <w:rPr>
          <w:bCs/>
          <w:b/>
        </w:rPr>
        <w:t xml:space="preserve">Italy Rome</w:t>
      </w:r>
      <w:r>
        <w:t xml:space="preserve"> </w:t>
      </w:r>
      <w:r>
        <w:t xml:space="preserve">cannot be merely a technical expert. They must also be cultural interpreters. For instance, data related to traffic congestion (a perennial issue in the city center) or pedestrian flow around Vatican City requires a nuanced understanding of local behavior patterns that global algorithms might miss. The literature suggests that successful</w:t>
      </w:r>
      <w:r>
        <w:t xml:space="preserve"> </w:t>
      </w:r>
      <w:r>
        <w:rPr>
          <w:bCs/>
          <w:b/>
        </w:rPr>
        <w:t xml:space="preserve">Data Scientist</w:t>
      </w:r>
      <w:r>
        <w:t xml:space="preserve"> </w:t>
      </w:r>
      <w:r>
        <w:t xml:space="preserve">profiles in this region possess strong soft skills, particularly the ability to navigate complex stakeholder relationships within government bodies and private heritage institutions.</w:t>
      </w:r>
      <w:r>
        <w:t xml:space="preserve"> </w:t>
      </w:r>
      <w:r>
        <w:t xml:space="preserve">Furthermore, the regulatory environment plays a crucial role. As part of Italy,</w:t>
      </w:r>
      <w:r>
        <w:t xml:space="preserve"> </w:t>
      </w:r>
      <w:r>
        <w:rPr>
          <w:bCs/>
          <w:b/>
        </w:rPr>
        <w:t xml:space="preserve">Italy Rome</w:t>
      </w:r>
      <w:r>
        <w:t xml:space="preserve"> </w:t>
      </w:r>
      <w:r>
        <w:t xml:space="preserve">adheres to strict European Union data privacy laws (GDPR). The reviewed texts emphasize that a</w:t>
      </w:r>
      <w:r>
        <w:t xml:space="preserve"> </w:t>
      </w:r>
      <w:r>
        <w:rPr>
          <w:bCs/>
          <w:b/>
        </w:rPr>
        <w:t xml:space="preserve">Data Scientist</w:t>
      </w:r>
      <w:r>
        <w:t xml:space="preserve"> </w:t>
      </w:r>
      <w:r>
        <w:t xml:space="preserve">here must be deeply versed in legal compliance, ensuring that the extraction and analysis of citizen data respect individual rights—a concern heightened by the sensitive nature of tracking movements in a city with such high tourist density.</w:t>
      </w:r>
    </w:p>
    <w:bookmarkEnd w:id="21"/>
    <w:bookmarkStart w:id="22" w:name="X30125fc6d219408498fb44e68c5ec2085a49aba"/>
    <w:p>
      <w:pPr>
        <w:pStyle w:val="Heading2"/>
      </w:pPr>
      <w:r>
        <w:t xml:space="preserve">III. Core Themes and Professional Competencies</w:t>
      </w:r>
    </w:p>
    <w:p>
      <w:pPr>
        <w:pStyle w:val="FirstParagraph"/>
      </w:pPr>
      <w:r>
        <w:t xml:space="preserve">The synthesis of various academic papers and industry whitepapers reveals three core themes essential for any</w:t>
      </w:r>
      <w:r>
        <w:t xml:space="preserve"> </w:t>
      </w:r>
      <w:r>
        <w:rPr>
          <w:bCs/>
          <w:b/>
        </w:rPr>
        <w:t xml:space="preserve">Data Scientist</w:t>
      </w:r>
      <w:r>
        <w:t xml:space="preserve"> </w:t>
      </w:r>
      <w:r>
        <w:t xml:space="preserve">aiming to succeed in this specific locale:</w:t>
      </w:r>
      <w:r>
        <w:t xml:space="preserve"> </w:t>
      </w:r>
      <w:r>
        <w:rPr>
          <w:bCs/>
          <w:b/>
        </w:rPr>
        <w:t xml:space="preserve">A. Heritage Preservation through Analytics</w:t>
      </w:r>
      <w:r>
        <w:br/>
      </w:r>
      <w:r>
        <w:t xml:space="preserve">A significant portion of the reviewed literature focuses on the application of data science in cultural heritage management. In</w:t>
      </w:r>
      <w:r>
        <w:t xml:space="preserve"> </w:t>
      </w:r>
      <w:r>
        <w:rPr>
          <w:bCs/>
          <w:b/>
        </w:rPr>
        <w:t xml:space="preserve">Italy Rome</w:t>
      </w:r>
      <w:r>
        <w:t xml:space="preserve">, museums like the Borghese Gallery or archaeological sites use predictive analytics to manage crowd control and preserve fragile artifacts. The</w:t>
      </w:r>
      <w:r>
        <w:t xml:space="preserve"> </w:t>
      </w:r>
      <w:r>
        <w:rPr>
          <w:bCs/>
          <w:b/>
        </w:rPr>
        <w:t xml:space="preserve">Data Scientist</w:t>
      </w:r>
      <w:r>
        <w:t xml:space="preserve"> </w:t>
      </w:r>
      <w:r>
        <w:t xml:space="preserve">here acts as a guardian, using time-series forecasting to predict wear and tear on historical structures based on visitor volume. This requires specialized knowledge in IoT (Internet of Things) sensors and environmental monitoring, highlighting a unique niche for tech professionals in the heritage sector.</w:t>
      </w:r>
      <w:r>
        <w:t xml:space="preserve"> </w:t>
      </w:r>
      <w:r>
        <w:rPr>
          <w:bCs/>
          <w:b/>
        </w:rPr>
        <w:t xml:space="preserve">B. Urban Mobility and Smart City Initiatives</w:t>
      </w:r>
      <w:r>
        <w:br/>
      </w:r>
      <w:r>
        <w:t xml:space="preserve">The second theme revolves around urban planning. Rome is undergoing a slow but steady transition toward becoming a "Smart City." The</w:t>
      </w:r>
      <w:r>
        <w:t xml:space="preserve"> </w:t>
      </w:r>
      <w:r>
        <w:rPr>
          <w:bCs/>
          <w:b/>
        </w:rPr>
        <w:t xml:space="preserve">Data Scientist</w:t>
      </w:r>
      <w:r>
        <w:t xml:space="preserve"> </w:t>
      </w:r>
      <w:r>
        <w:t xml:space="preserve">is tasked with optimizing public transport routes, analyzing waste management efficiency, and reducing carbon footprints. Literature indicates that success in this area depends heavily on data integration from disparate sources—public transit cards, private mobility services, and municipal databases. The challenge is not just technical but political; the</w:t>
      </w:r>
      <w:r>
        <w:t xml:space="preserve"> </w:t>
      </w:r>
      <w:r>
        <w:rPr>
          <w:bCs/>
          <w:b/>
        </w:rPr>
        <w:t xml:space="preserve">Data Scientist</w:t>
      </w:r>
      <w:r>
        <w:t xml:space="preserve"> </w:t>
      </w:r>
      <w:r>
        <w:t xml:space="preserve">must collaborate across departments that have historically operated in silos.</w:t>
      </w:r>
      <w:r>
        <w:t xml:space="preserve"> </w:t>
      </w:r>
      <w:r>
        <w:rPr>
          <w:bCs/>
          <w:b/>
        </w:rPr>
        <w:t xml:space="preserve">C. Tourism Economy Optimization</w:t>
      </w:r>
      <w:r>
        <w:br/>
      </w:r>
      <w:r>
        <w:t xml:space="preserve">Given that tourism is the lifeblood of</w:t>
      </w:r>
      <w:r>
        <w:t xml:space="preserve"> </w:t>
      </w:r>
      <w:r>
        <w:rPr>
          <w:bCs/>
          <w:b/>
        </w:rPr>
        <w:t xml:space="preserve">Italy Rome</w:t>
      </w:r>
      <w:r>
        <w:t xml:space="preserve">, many books discuss how data science drives economic resilience. Dynamic pricing models for hotels, sentiment analysis of social media reviews to gauge tourist satisfaction, and predictive modeling for seasonal spikes are all key areas. The</w:t>
      </w:r>
      <w:r>
        <w:t xml:space="preserve"> </w:t>
      </w:r>
      <w:r>
        <w:rPr>
          <w:bCs/>
          <w:b/>
        </w:rPr>
        <w:t xml:space="preserve">Data Scientist</w:t>
      </w:r>
      <w:r>
        <w:t xml:space="preserve"> </w:t>
      </w:r>
      <w:r>
        <w:t xml:space="preserve">in this domain must balance economic gain with the quality of life for residents, a complex ethical consideration that is frequently debated in the case studies presented in these texts.</w:t>
      </w:r>
    </w:p>
    <w:bookmarkEnd w:id="22"/>
    <w:bookmarkStart w:id="23" w:name="X5dd9dfc31e06dcfc1bc02192fa10dd8649b5e3c"/>
    <w:p>
      <w:pPr>
        <w:pStyle w:val="Heading2"/>
      </w:pPr>
      <w:r>
        <w:t xml:space="preserve">IV. Challenges and Ethical Considerations</w:t>
      </w:r>
    </w:p>
    <w:p>
      <w:pPr>
        <w:pStyle w:val="FirstParagraph"/>
      </w:pPr>
      <w:r>
        <w:t xml:space="preserve">No</w:t>
      </w:r>
      <w:r>
        <w:t xml:space="preserve"> </w:t>
      </w:r>
      <w:r>
        <w:rPr>
          <w:bCs/>
          <w:b/>
        </w:rPr>
        <w:t xml:space="preserve">Book Report</w:t>
      </w:r>
      <w:r>
        <w:t xml:space="preserve"> </w:t>
      </w:r>
      <w:r>
        <w:t xml:space="preserve">would be complete without addressing the friction points. The reviewed documents highlight several challenges specific to operating in</w:t>
      </w:r>
      <w:r>
        <w:t xml:space="preserve"> </w:t>
      </w:r>
      <w:r>
        <w:rPr>
          <w:bCs/>
          <w:b/>
        </w:rPr>
        <w:t xml:space="preserve">Italy Rome</w:t>
      </w:r>
      <w:r>
        <w:t xml:space="preserve">. Data quality is often poor due to legacy systems and inconsistent record-keeping practices. Additionally, there is a "skills gap" where academic institutions produce graduates who are theoretically strong but lack practical experience with the local infrastructure nuances.</w:t>
      </w:r>
      <w:r>
        <w:t xml:space="preserve"> </w:t>
      </w:r>
      <w:r>
        <w:t xml:space="preserve">Ethically, the presence of surveillance technologies analyzed by</w:t>
      </w:r>
      <w:r>
        <w:t xml:space="preserve"> </w:t>
      </w:r>
      <w:r>
        <w:rPr>
          <w:bCs/>
          <w:b/>
        </w:rPr>
        <w:t xml:space="preserve">Data Scientist</w:t>
      </w:r>
      <w:r>
        <w:t xml:space="preserve"> </w:t>
      </w:r>
      <w:r>
        <w:t xml:space="preserve">raises concerns about privacy in public spaces. The literature warns against "algorithmic bias" that might disproportionately affect marginalized communities or disrupt the traditional social fabric of Roman neighborhoods. Therefore, ethical data governance is not just a compliance checkbox but a central component of the professional identity for any</w:t>
      </w:r>
      <w:r>
        <w:t xml:space="preserve"> </w:t>
      </w:r>
      <w:r>
        <w:rPr>
          <w:bCs/>
          <w:b/>
        </w:rPr>
        <w:t xml:space="preserve">Data Scientist</w:t>
      </w:r>
      <w:r>
        <w:t xml:space="preserve"> </w:t>
      </w:r>
      <w:r>
        <w:t xml:space="preserve">working in this city.</w:t>
      </w:r>
    </w:p>
    <w:bookmarkEnd w:id="23"/>
    <w:bookmarkStart w:id="24" w:name="Xf2879bed3e72ca7348fecfbadd14ea2a1934888"/>
    <w:p>
      <w:pPr>
        <w:pStyle w:val="Heading2"/>
      </w:pPr>
      <w:r>
        <w:t xml:space="preserve">V. Conclusion: The Future Role of Data Science in Rome</w:t>
      </w:r>
    </w:p>
    <w:p>
      <w:pPr>
        <w:pStyle w:val="FirstParagraph"/>
      </w:pPr>
      <w:r>
        <w:t xml:space="preserve">In conclusion, this report establishes that the role of the</w:t>
      </w:r>
      <w:r>
        <w:t xml:space="preserve"> </w:t>
      </w:r>
      <w:r>
        <w:rPr>
          <w:bCs/>
          <w:b/>
        </w:rPr>
        <w:t xml:space="preserve">Data Scientist</w:t>
      </w:r>
      <w:r>
        <w:t xml:space="preserve"> </w:t>
      </w:r>
      <w:r>
        <w:t xml:space="preserve">in</w:t>
      </w:r>
      <w:r>
        <w:t xml:space="preserve"> </w:t>
      </w:r>
      <w:r>
        <w:rPr>
          <w:bCs/>
          <w:b/>
        </w:rPr>
        <w:t xml:space="preserve">Italy Rome</w:t>
      </w:r>
      <w:r>
        <w:t xml:space="preserve"> </w:t>
      </w:r>
      <w:r>
        <w:t xml:space="preserve">is multifaceted and deeply contextual. It is not enough to master Python or R; one must also understand the rhythms of a city that has stood for millennia. The literature reviewed paints a picture of a profession that is evolving from pure technical analysis to strategic consultancy, bridging the gap between ancient traditions and future innovations.</w:t>
      </w:r>
      <w:r>
        <w:t xml:space="preserve"> </w:t>
      </w:r>
      <w:r>
        <w:t xml:space="preserve">For students and professionals aspiring to work in this field, the advice drawn from these texts is clear: embrace the complexity. The unique environment of</w:t>
      </w:r>
      <w:r>
        <w:t xml:space="preserve"> </w:t>
      </w:r>
      <w:r>
        <w:rPr>
          <w:bCs/>
          <w:b/>
        </w:rPr>
        <w:t xml:space="preserve">Italy Rome</w:t>
      </w:r>
      <w:r>
        <w:t xml:space="preserve"> </w:t>
      </w:r>
      <w:r>
        <w:t xml:space="preserve">offers unparalleled opportunities for meaningful data application, from preserving history to improving daily life for millions of inhabitants. The</w:t>
      </w:r>
      <w:r>
        <w:t xml:space="preserve"> </w:t>
      </w:r>
      <w:r>
        <w:rPr>
          <w:bCs/>
          <w:b/>
        </w:rPr>
        <w:t xml:space="preserve">Data Scientist</w:t>
      </w:r>
      <w:r>
        <w:t xml:space="preserve"> </w:t>
      </w:r>
      <w:r>
        <w:t xml:space="preserve">of tomorrow must be a hybrid professional—part engineer, part historian, and part civic leader.</w:t>
      </w:r>
      <w:r>
        <w:t xml:space="preserve"> </w:t>
      </w:r>
      <w:r>
        <w:t xml:space="preserve">As the digital infrastructure of</w:t>
      </w:r>
      <w:r>
        <w:t xml:space="preserve"> </w:t>
      </w:r>
      <w:r>
        <w:rPr>
          <w:bCs/>
          <w:b/>
        </w:rPr>
        <w:t xml:space="preserve">Italy Rome</w:t>
      </w:r>
      <w:r>
        <w:t xml:space="preserve"> </w:t>
      </w:r>
      <w:r>
        <w:t xml:space="preserve">continues to mature, the demand for skilled</w:t>
      </w:r>
      <w:r>
        <w:t xml:space="preserve"> </w:t>
      </w:r>
      <w:r>
        <w:rPr>
          <w:bCs/>
          <w:b/>
        </w:rPr>
        <w:t xml:space="preserve">Data Scientist</w:t>
      </w:r>
      <w:r>
        <w:t xml:space="preserve"> </w:t>
      </w:r>
      <w:r>
        <w:t xml:space="preserve">profiles will only grow. This report underscores that while the tools may change, the goal remains constant: using data to create a more efficient, sustainable, and culturally aware society within one of the world's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Eternal City</dc:title>
  <dc:creator/>
  <cp:keywords/>
  <dcterms:created xsi:type="dcterms:W3CDTF">2026-07-29T06:52:13Z</dcterms:created>
  <dcterms:modified xsi:type="dcterms:W3CDTF">2026-07-29T06:52:13Z</dcterms:modified>
</cp:coreProperties>
</file>

<file path=docProps/custom.xml><?xml version="1.0" encoding="utf-8"?>
<Properties xmlns="http://schemas.openxmlformats.org/officeDocument/2006/custom-properties" xmlns:vt="http://schemas.openxmlformats.org/officeDocument/2006/docPropsVTypes"/>
</file>