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Book</w:t>
      </w:r>
      <w:r>
        <w:t xml:space="preserve"> </w:t>
      </w:r>
      <w:r>
        <w:t xml:space="preserve">Report:</w:t>
      </w:r>
      <w:r>
        <w:t xml:space="preserve"> </w:t>
      </w:r>
      <w:r>
        <w:t xml:space="preserve">Navigating</w:t>
      </w:r>
      <w:r>
        <w:t xml:space="preserve"> </w:t>
      </w:r>
      <w:r>
        <w:t xml:space="preserve">the</w:t>
      </w:r>
      <w:r>
        <w:t xml:space="preserve"> </w:t>
      </w:r>
      <w:r>
        <w:t xml:space="preserve">Digital</w:t>
      </w:r>
      <w:r>
        <w:t xml:space="preserve"> </w:t>
      </w:r>
      <w:r>
        <w:t xml:space="preserve">Horizon</w:t>
      </w:r>
      <w:r>
        <w:t xml:space="preserve"> </w:t>
      </w:r>
      <w:r>
        <w:t xml:space="preserve">in</w:t>
      </w:r>
      <w:r>
        <w:t xml:space="preserve"> </w:t>
      </w:r>
      <w:r>
        <w:t xml:space="preserve">Turkey</w:t>
      </w:r>
      <w:r>
        <w:t xml:space="preserve"> </w:t>
      </w:r>
      <w:r>
        <w:t xml:space="preserve">Istanbul</w:t>
      </w:r>
    </w:p>
    <w:bookmarkStart w:id="26" w:name="X6639748b1903c40c5cb19a1ce0ca7763f4d0c2d"/>
    <w:p>
      <w:pPr>
        <w:pStyle w:val="Heading1"/>
      </w:pPr>
      <w:r>
        <w:t xml:space="preserve">The Architect of Insight: A Comprehensive Book Report on the Role of the Data Scientist</w:t>
      </w:r>
    </w:p>
    <w:p>
      <w:pPr>
        <w:pStyle w:val="FirstParagraph"/>
      </w:pPr>
      <w:r>
        <w:t xml:space="preserve">In an era where information is often described as the new oil,</w:t>
      </w:r>
      <w:r>
        <w:t xml:space="preserve"> </w:t>
      </w:r>
      <w:r>
        <w:rPr>
          <w:bCs/>
          <w:b/>
        </w:rPr>
        <w:t xml:space="preserve">Data Scientist</w:t>
      </w:r>
      <w:r>
        <w:t xml:space="preserve"> </w:t>
      </w:r>
      <w:r>
        <w:t xml:space="preserve">has emerged not merely as a job title but as a critical intellectual profession that bridges the gap between raw numerical chaos and actionable strategic wisdom. This report explores the multifaceted nature of data science, examining its technical requirements, ethical implications, and most importantly, its profound impact on the unique socio-economic landscape of</w:t>
      </w:r>
      <w:r>
        <w:t xml:space="preserve"> </w:t>
      </w:r>
      <w:r>
        <w:rPr>
          <w:bCs/>
          <w:b/>
        </w:rPr>
        <w:t xml:space="preserve">Turkey Istanbul</w:t>
      </w:r>
      <w:r>
        <w:t xml:space="preserve">. By synthesizing current literature on machine learning algorithms, big data infrastructure, and business analytics with regional case studies from Turkey’s capital of commerce and culture, we gain a holistic understanding of how this profession is reshaping industries in one of the world's most dynamic metropolitan areas.</w:t>
      </w:r>
    </w:p>
    <w:bookmarkStart w:id="20" w:name="Xe40024a21a3cf3fdc6f0ae3f7b5a53d046e03c8"/>
    <w:p>
      <w:pPr>
        <w:pStyle w:val="Heading2"/>
      </w:pPr>
      <w:r>
        <w:t xml:space="preserve">The Core Competencies of the Modern Data Scientist</w:t>
      </w:r>
    </w:p>
    <w:p>
      <w:pPr>
        <w:pStyle w:val="FirstParagraph"/>
      </w:pPr>
      <w:r>
        <w:t xml:space="preserve">To understand the value proposition of a</w:t>
      </w:r>
      <w:r>
        <w:t xml:space="preserve"> </w:t>
      </w:r>
      <w:r>
        <w:rPr>
          <w:bCs/>
          <w:b/>
        </w:rPr>
        <w:t xml:space="preserve">Data Scientist</w:t>
      </w:r>
      <w:r>
        <w:t xml:space="preserve">, one must first dismantle the stereotype that it is solely about coding. While proficiency in languages such as Python, R, and SQL is foundational, true expertise lies in statistical literacy and domain knowledge. A</w:t>
      </w:r>
      <w:r>
        <w:t xml:space="preserve"> </w:t>
      </w:r>
      <w:r>
        <w:rPr>
          <w:bCs/>
          <w:b/>
        </w:rPr>
        <w:t xml:space="preserve">Data Scientist</w:t>
      </w:r>
      <w:r>
        <w:t xml:space="preserve"> </w:t>
      </w:r>
      <w:r>
        <w:t xml:space="preserve">acts as a translator between complex mathematical models and human decision-makers. They are responsible for data ingestion from disparate sources—whether they be server logs, customer relationship management (CRM) systems, or IoT sensors—and cleaning this "dirty" data to reveal underlying patterns.</w:t>
      </w:r>
    </w:p>
    <w:p>
      <w:pPr>
        <w:pStyle w:val="BodyText"/>
      </w:pPr>
      <w:r>
        <w:t xml:space="preserve">The literature emphasizes the importance of the CRISP-DM (Cross-Industry Standard Process for Data Mining) framework. This methodology dictates that a</w:t>
      </w:r>
      <w:r>
        <w:t xml:space="preserve"> </w:t>
      </w:r>
      <w:r>
        <w:rPr>
          <w:bCs/>
          <w:b/>
        </w:rPr>
        <w:t xml:space="preserve">Data Scientist</w:t>
      </w:r>
      <w:r>
        <w:t xml:space="preserve"> </w:t>
      </w:r>
      <w:r>
        <w:t xml:space="preserve">must begin with business comprehension, not code. In the context of global markets, this means understanding regulatory constraints, market trends, and consumer behavior. The report highlights that while machine learning models can predict customer churn or optimize supply chains with alarming accuracy, their success is contingent upon the</w:t>
      </w:r>
      <w:r>
        <w:t xml:space="preserve"> </w:t>
      </w:r>
      <w:r>
        <w:rPr>
          <w:bCs/>
          <w:b/>
        </w:rPr>
        <w:t xml:space="preserve">Data Scientist’s</w:t>
      </w:r>
      <w:r>
        <w:t xml:space="preserve"> </w:t>
      </w:r>
      <w:r>
        <w:t xml:space="preserve">ability to frame the problem correctly. Without this strategic alignment, even the most sophisticated neural network becomes a computational expense without tangible return on investment.</w:t>
      </w:r>
    </w:p>
    <w:bookmarkEnd w:id="20"/>
    <w:bookmarkStart w:id="21" w:name="the-unique-landscape-of-turkey-istanbul"/>
    <w:p>
      <w:pPr>
        <w:pStyle w:val="Heading2"/>
      </w:pPr>
      <w:r>
        <w:t xml:space="preserve">The Unique Landscape of Turkey Istanbul</w:t>
      </w:r>
    </w:p>
    <w:p>
      <w:pPr>
        <w:pStyle w:val="FirstParagraph"/>
      </w:pPr>
      <w:r>
        <w:rPr>
          <w:bCs/>
          <w:b/>
        </w:rPr>
        <w:t xml:space="preserve">Turkey Istanbul</w:t>
      </w:r>
      <w:r>
        <w:t xml:space="preserve"> </w:t>
      </w:r>
      <w:r>
        <w:t xml:space="preserve">represents a fascinating hybrid economy that serves as a microcosm for emerging markets. As the only city in the world straddling two continents,</w:t>
      </w:r>
      <w:r>
        <w:t xml:space="preserve"> </w:t>
      </w:r>
      <w:r>
        <w:rPr>
          <w:bCs/>
          <w:b/>
        </w:rPr>
        <w:t xml:space="preserve">Turkey Istanbul</w:t>
      </w:r>
      <w:r>
        <w:t xml:space="preserve"> </w:t>
      </w:r>
      <w:r>
        <w:t xml:space="preserve">has historically been a hub for trade, logistics, and tourism. Today, it is rapidly evolving into a tech hub known as "Silicon Bosphorus." The digital transformation of traditional sectors such as textile manufacturing in Gaziantep (closely linked to the</w:t>
      </w:r>
      <w:r>
        <w:t xml:space="preserve"> </w:t>
      </w:r>
      <w:r>
        <w:rPr>
          <w:bCs/>
          <w:b/>
        </w:rPr>
        <w:t xml:space="preserve">Turkey Istanbul</w:t>
      </w:r>
      <w:r>
        <w:t xml:space="preserve"> </w:t>
      </w:r>
      <w:r>
        <w:t xml:space="preserve">financial center), automotive production in Bursa, and financial services within the Levent and Maslak districts of</w:t>
      </w:r>
      <w:r>
        <w:t xml:space="preserve"> </w:t>
      </w:r>
      <w:r>
        <w:rPr>
          <w:bCs/>
          <w:b/>
        </w:rPr>
        <w:t xml:space="preserve">Turkey Istanbul</w:t>
      </w:r>
      <w:r>
        <w:t xml:space="preserve">, has created an insatiable demand for skilled analytical talent.</w:t>
      </w:r>
    </w:p>
    <w:p>
      <w:pPr>
        <w:pStyle w:val="BodyText"/>
      </w:pPr>
      <w:r>
        <w:t xml:space="preserve">In this context, a</w:t>
      </w:r>
      <w:r>
        <w:t xml:space="preserve"> </w:t>
      </w:r>
      <w:r>
        <w:rPr>
          <w:bCs/>
          <w:b/>
        </w:rPr>
        <w:t xml:space="preserve">Data Scientist</w:t>
      </w:r>
      <w:r>
        <w:t xml:space="preserve"> </w:t>
      </w:r>
      <w:r>
        <w:t xml:space="preserve">plays a pivotal role. For instance, logistics companies operating out of the ports near</w:t>
      </w:r>
      <w:r>
        <w:t xml:space="preserve"> </w:t>
      </w:r>
      <w:r>
        <w:rPr>
          <w:bCs/>
          <w:b/>
        </w:rPr>
        <w:t xml:space="preserve">Turkey Istanbul</w:t>
      </w:r>
      <w:r>
        <w:t xml:space="preserve"> </w:t>
      </w:r>
      <w:r>
        <w:t xml:space="preserve">utilize predictive analytics to optimize shipping routes amidst varying geopolitical and weather conditions. Similarly, fintech startups in</w:t>
      </w:r>
      <w:r>
        <w:t xml:space="preserve"> </w:t>
      </w:r>
      <w:r>
        <w:rPr>
          <w:bCs/>
          <w:b/>
        </w:rPr>
        <w:t xml:space="preserve">Turkey Istanbul</w:t>
      </w:r>
      <w:r>
        <w:t xml:space="preserve"> </w:t>
      </w:r>
      <w:r>
        <w:t xml:space="preserve">are leveraging data science to provide credit scoring for unbanked populations, thereby increasing financial inclusion. The report notes that the cultural nuance of doing business in Turkey requires a</w:t>
      </w:r>
      <w:r>
        <w:t xml:space="preserve"> </w:t>
      </w:r>
      <w:r>
        <w:rPr>
          <w:bCs/>
          <w:b/>
        </w:rPr>
        <w:t xml:space="preserve">Data Scientist</w:t>
      </w:r>
      <w:r>
        <w:t xml:space="preserve"> </w:t>
      </w:r>
      <w:r>
        <w:t xml:space="preserve">who understands local consumer habits—such as the preference for mobile payments via applications popular in</w:t>
      </w:r>
      <w:r>
        <w:t xml:space="preserve"> </w:t>
      </w:r>
      <w:r>
        <w:rPr>
          <w:bCs/>
          <w:b/>
        </w:rPr>
        <w:t xml:space="preserve">Turkey Istanbul</w:t>
      </w:r>
      <w:r>
        <w:t xml:space="preserve"> </w:t>
      </w:r>
      <w:r>
        <w:t xml:space="preserve">versus traditional banking methods.</w:t>
      </w:r>
    </w:p>
    <w:bookmarkEnd w:id="21"/>
    <w:bookmarkStart w:id="22" w:name="X01232ad1891356f57b1fd96c4fdf853699c93bf"/>
    <w:p>
      <w:pPr>
        <w:pStyle w:val="Heading2"/>
      </w:pPr>
      <w:r>
        <w:t xml:space="preserve">Ethical Considerations and Data Sovereignty</w:t>
      </w:r>
    </w:p>
    <w:p>
      <w:pPr>
        <w:pStyle w:val="FirstParagraph"/>
      </w:pPr>
      <w:r>
        <w:t xml:space="preserve">No discussion on the role of a</w:t>
      </w:r>
      <w:r>
        <w:t xml:space="preserve"> </w:t>
      </w:r>
      <w:r>
        <w:rPr>
          <w:bCs/>
          <w:b/>
        </w:rPr>
        <w:t xml:space="preserve">Data Scientist</w:t>
      </w:r>
      <w:r>
        <w:t xml:space="preserve"> </w:t>
      </w:r>
      <w:r>
        <w:t xml:space="preserve">is complete without addressing ethics. The collection of vast amounts of personal data raises significant privacy concerns, particularly under evolving regulations like Turkey’s Personal Data Protection Law (KVKK), which is modeled after the European Union’s GDPR. A responsible</w:t>
      </w:r>
      <w:r>
        <w:t xml:space="preserve"> </w:t>
      </w:r>
      <w:r>
        <w:rPr>
          <w:bCs/>
          <w:b/>
        </w:rPr>
        <w:t xml:space="preserve">Data Scientist</w:t>
      </w:r>
      <w:r>
        <w:t xml:space="preserve"> </w:t>
      </w:r>
      <w:r>
        <w:t xml:space="preserve">must ensure that algorithms do not perpetuate biases present in historical data.</w:t>
      </w:r>
    </w:p>
    <w:p>
      <w:pPr>
        <w:pStyle w:val="BodyText"/>
      </w:pPr>
      <w:r>
        <w:t xml:space="preserve">In the bustling urban environment of</w:t>
      </w:r>
      <w:r>
        <w:t xml:space="preserve"> </w:t>
      </w:r>
      <w:r>
        <w:rPr>
          <w:bCs/>
          <w:b/>
        </w:rPr>
        <w:t xml:space="preserve">Turkey Istanbul</w:t>
      </w:r>
      <w:r>
        <w:t xml:space="preserve">, where surveillance technologies and smart city initiatives are being rolled out, the ethical deployment of data is crucial. The report argues that a</w:t>
      </w:r>
      <w:r>
        <w:t xml:space="preserve"> </w:t>
      </w:r>
      <w:r>
        <w:rPr>
          <w:bCs/>
          <w:b/>
        </w:rPr>
        <w:t xml:space="preserve">Data Scientist</w:t>
      </w:r>
      <w:r>
        <w:t xml:space="preserve"> </w:t>
      </w:r>
      <w:r>
        <w:t xml:space="preserve">must advocate for transparency and fairness. For example, when developing algorithms for traffic management in</w:t>
      </w:r>
      <w:r>
        <w:t xml:space="preserve"> </w:t>
      </w:r>
      <w:r>
        <w:rPr>
          <w:bCs/>
          <w:b/>
        </w:rPr>
        <w:t xml:space="preserve">Turkey Istanbul’s</w:t>
      </w:r>
      <w:r>
        <w:t xml:space="preserve"> </w:t>
      </w:r>
      <w:r>
        <w:t xml:space="preserve">congested streets, the data scientist must ensure that route optimization does not disproportionately burden specific neighborhoods with increased noise or pollution levels. This ethical stewardship is as important as technical proficiency.</w:t>
      </w:r>
    </w:p>
    <w:bookmarkEnd w:id="22"/>
    <w:bookmarkStart w:id="23" w:name="the-economic-impact-and-future-outlook"/>
    <w:p>
      <w:pPr>
        <w:pStyle w:val="Heading2"/>
      </w:pPr>
      <w:r>
        <w:t xml:space="preserve">The Economic Impact and Future Outlook</w:t>
      </w:r>
    </w:p>
    <w:p>
      <w:pPr>
        <w:pStyle w:val="FirstParagraph"/>
      </w:pPr>
      <w:r>
        <w:t xml:space="preserve">The economic implications of skilled</w:t>
      </w:r>
      <w:r>
        <w:t xml:space="preserve"> </w:t>
      </w:r>
      <w:r>
        <w:rPr>
          <w:bCs/>
          <w:b/>
        </w:rPr>
        <w:t xml:space="preserve">Data Scientist</w:t>
      </w:r>
      <w:r>
        <w:t xml:space="preserve"> </w:t>
      </w:r>
      <w:r>
        <w:t xml:space="preserve">professionals in</w:t>
      </w:r>
      <w:r>
        <w:t xml:space="preserve"> </w:t>
      </w:r>
      <w:r>
        <w:rPr>
          <w:bCs/>
          <w:b/>
        </w:rPr>
        <w:t xml:space="preserve">Turkey Istanbul</w:t>
      </w:r>
      <w:r>
        <w:t xml:space="preserve"> </w:t>
      </w:r>
      <w:r>
        <w:t xml:space="preserve">are profound. By enabling companies to make data-driven decisions, these professionals directly contribute to increased efficiency, reduced waste, and enhanced customer satisfaction. In the tourism sector—a vital pillar of</w:t>
      </w:r>
      <w:r>
        <w:t xml:space="preserve"> </w:t>
      </w:r>
      <w:r>
        <w:rPr>
          <w:bCs/>
          <w:b/>
        </w:rPr>
        <w:t xml:space="preserve">Turkey Istanbul’s</w:t>
      </w:r>
      <w:r>
        <w:t xml:space="preserve"> </w:t>
      </w:r>
      <w:r>
        <w:t xml:space="preserve">economy—data scientists analyze visitor flow patterns to manage crowd control at historical sites like the Hagia Sophia and the Blue Mosque, thereby preserving heritage while maximizing tourist experience.</w:t>
      </w:r>
    </w:p>
    <w:p>
      <w:pPr>
        <w:pStyle w:val="BodyText"/>
      </w:pPr>
      <w:r>
        <w:t xml:space="preserve">Furthermore, educational institutions in</w:t>
      </w:r>
      <w:r>
        <w:t xml:space="preserve"> </w:t>
      </w:r>
      <w:r>
        <w:rPr>
          <w:bCs/>
          <w:b/>
        </w:rPr>
        <w:t xml:space="preserve">Turkey Istanbul</w:t>
      </w:r>
      <w:r>
        <w:t xml:space="preserve">, including Boğaziçi University and Koç University, are increasingly integrating data science curricula to meet this market demand. The report suggests that there is a positive feedback loop: as universities produce more qualified</w:t>
      </w:r>
      <w:r>
        <w:t xml:space="preserve"> </w:t>
      </w:r>
      <w:r>
        <w:rPr>
          <w:bCs/>
          <w:b/>
        </w:rPr>
        <w:t xml:space="preserve">Data Scientist</w:t>
      </w:r>
      <w:r>
        <w:t xml:space="preserve"> </w:t>
      </w:r>
      <w:r>
        <w:t xml:space="preserve">graduates, the innovation ecosystem in</w:t>
      </w:r>
      <w:r>
        <w:t xml:space="preserve"> </w:t>
      </w:r>
      <w:r>
        <w:rPr>
          <w:bCs/>
          <w:b/>
        </w:rPr>
        <w:t xml:space="preserve">Turkey Istanbul</w:t>
      </w:r>
      <w:r>
        <w:t xml:space="preserve"> </w:t>
      </w:r>
      <w:r>
        <w:t xml:space="preserve">strengthens, attracting further foreign direct investment into tech ventures.</w:t>
      </w:r>
    </w:p>
    <w:bookmarkEnd w:id="23"/>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Data Scientist</w:t>
      </w:r>
      <w:r>
        <w:t xml:space="preserve"> </w:t>
      </w:r>
      <w:r>
        <w:t xml:space="preserve">is not a static entity but a dynamic force driving modernization and efficiency across global markets. When viewed through the lens of</w:t>
      </w:r>
      <w:r>
        <w:t xml:space="preserve"> </w:t>
      </w:r>
      <w:r>
        <w:rPr>
          <w:bCs/>
          <w:b/>
        </w:rPr>
        <w:t xml:space="preserve">Turkey Istanbul</w:t>
      </w:r>
      <w:r>
        <w:t xml:space="preserve">, this role gains specific cultural and economic dimensions. The city’s unique position as a bridge between East and West demands data professionals who are technically robust yet culturally attuned. As we move forward, the synergy between advanced analytics tools and human intuition will define the next generation of business success in</w:t>
      </w:r>
      <w:r>
        <w:t xml:space="preserve"> </w:t>
      </w:r>
      <w:r>
        <w:rPr>
          <w:bCs/>
          <w:b/>
        </w:rPr>
        <w:t xml:space="preserve">Turkey Istanbul</w:t>
      </w:r>
      <w:r>
        <w:t xml:space="preserve">. Therefore, investing in the development of</w:t>
      </w:r>
      <w:r>
        <w:t xml:space="preserve"> </w:t>
      </w:r>
      <w:r>
        <w:rPr>
          <w:bCs/>
          <w:b/>
        </w:rPr>
        <w:t xml:space="preserve">Data Scientist</w:t>
      </w:r>
      <w:r>
        <w:t xml:space="preserve"> </w:t>
      </w:r>
      <w:r>
        <w:t xml:space="preserve">talent is not just a corporate strategy but a national imperative for sustained growth.</w:t>
      </w:r>
    </w:p>
    <w:bookmarkStart w:id="24" w:name="key-takeaways"/>
    <w:p>
      <w:pPr>
        <w:pStyle w:val="Heading3"/>
      </w:pPr>
      <w:r>
        <w:t xml:space="preserve">Key Takeaways:</w:t>
      </w:r>
    </w:p>
    <w:p>
      <w:pPr>
        <w:numPr>
          <w:ilvl w:val="0"/>
          <w:numId w:val="1001"/>
        </w:numPr>
        <w:pStyle w:val="Compact"/>
      </w:pPr>
      <w:r>
        <w:rPr>
          <w:bCs/>
          <w:b/>
        </w:rPr>
        <w:t xml:space="preserve">Data Scientist</w:t>
      </w:r>
      <w:r>
        <w:t xml:space="preserve">: Requires a blend of coding, statistics, and business acumen to translate data into decisions.</w:t>
      </w:r>
    </w:p>
    <w:p>
      <w:pPr>
        <w:numPr>
          <w:ilvl w:val="0"/>
          <w:numId w:val="1001"/>
        </w:numPr>
        <w:pStyle w:val="Compact"/>
      </w:pPr>
      <w:r>
        <w:rPr>
          <w:bCs/>
          <w:b/>
        </w:rPr>
        <w:t xml:space="preserve">Turkey Istanbul</w:t>
      </w:r>
      <w:r>
        <w:t xml:space="preserve">: A rapidly digitizing economic hub where data science is transforming logistics, finance, and tourism.</w:t>
      </w:r>
    </w:p>
    <w:p>
      <w:pPr>
        <w:numPr>
          <w:ilvl w:val="0"/>
          <w:numId w:val="1001"/>
        </w:numPr>
        <w:pStyle w:val="Compact"/>
      </w:pPr>
      <w:r>
        <w:t xml:space="preserve">Ethics: Compliance with local laws like KVKK is mandatory for sustainable operations in</w:t>
      </w:r>
      <w:r>
        <w:t xml:space="preserve"> </w:t>
      </w:r>
      <w:r>
        <w:rPr>
          <w:bCs/>
          <w:b/>
        </w:rPr>
        <w:t xml:space="preserve">Turkey Istanbul</w:t>
      </w: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Book Report: Navigating the Digital Horizon in Turkey Istanbul</dc:title>
  <dc:creator/>
  <dc:language>en</dc:language>
  <cp:keywords/>
  <dcterms:created xsi:type="dcterms:W3CDTF">2026-07-29T05:28:14Z</dcterms:created>
  <dcterms:modified xsi:type="dcterms:W3CDTF">2026-07-29T05:28:14Z</dcterms:modified>
</cp:coreProperties>
</file>

<file path=docProps/custom.xml><?xml version="1.0" encoding="utf-8"?>
<Properties xmlns="http://schemas.openxmlformats.org/officeDocument/2006/custom-properties" xmlns:vt="http://schemas.openxmlformats.org/officeDocument/2006/docPropsVTypes"/>
</file>