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Insights</w:t>
      </w:r>
      <w:r>
        <w:t xml:space="preserve"> </w:t>
      </w:r>
      <w:r>
        <w:t xml:space="preserve">for</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Market</w:t>
      </w:r>
    </w:p>
    <w:bookmarkStart w:id="25" w:name="data-scientist-book-report"/>
    <w:p>
      <w:pPr>
        <w:pStyle w:val="Heading1"/>
      </w:pPr>
      <w:r>
        <w:t xml:space="preserve">Data Scientist Book Report</w:t>
      </w:r>
    </w:p>
    <w:p>
      <w:pPr>
        <w:pStyle w:val="FirstParagraph"/>
      </w:pPr>
      <w:r>
        <w:rPr>
          <w:bCs/>
          <w:b/>
        </w:rPr>
        <w:t xml:space="preserve">Prepared For:</w:t>
      </w:r>
      <w:r>
        <w:br/>
      </w:r>
      <w:r>
        <w:t xml:space="preserve">The Professional Development Committee</w:t>
      </w:r>
      <w:r>
        <w:br/>
      </w:r>
      <w:r>
        <w:rPr>
          <w:bCs/>
          <w:b/>
        </w:rPr>
        <w:t xml:space="preserve">Miami, United States Miami Region</w:t>
      </w:r>
    </w:p>
    <w:bookmarkStart w:id="20" w:name="introduction"/>
    <w:p>
      <w:pPr>
        <w:pStyle w:val="BodyText"/>
      </w:pPr>
      <w:r>
        <w:t xml:space="preserve">In the rapidly evolving landscape of the digital economy, the role of a Data Scientist has transcended from a niche technical position to a central pillar of strategic decision-making. This book report aims to provide a comprehensive analysis of the professional requirements, ethical responsibilities, and market dynamics surrounding Data Scientists. Specifically tailored for professionals operating within Miami’s unique ecosystem in United States Miami, this report explores how data-driven methodologies intersect with local economic drivers such as international trade, tourism, real estate development and fintech innovation. By synthesizing current literature on data science principles with regional case studies from the Southeast Florida region, we establish a framework for understanding how modern Data Scientists can drive sustainable growth and operational excellence in United States Miami.</w:t>
      </w:r>
    </w:p>
    <w:bookmarkEnd w:id="20"/>
    <w:bookmarkStart w:id="21" w:name="Xcc946f8acf4f076246b7561db490c9b286414c6"/>
    <w:p>
      <w:pPr>
        <w:pStyle w:val="Heading2"/>
      </w:pPr>
      <w:r>
        <w:t xml:space="preserve">The Core Competencies of Modern Data Science</w:t>
      </w:r>
    </w:p>
    <w:p>
      <w:pPr>
        <w:pStyle w:val="FirstParagraph"/>
      </w:pPr>
      <w:r>
        <w:t xml:space="preserve">To understand the impact of a Data Scientist on any market, one must first dissect the core competencies required for success. Contemporary literature emphasizes that a proficient Data Scientist is not merely an analyst but a hybrid professional capable of bridging the gap between complex statistical models and actionable business insights. The primary toolkit includes proficiency in programming languages such as Python or R, mastery of database management systems like SQL, and expertise in machine learning algorithms ranging from linear regression to deep neural networks. However, technical skills alone are insufficient. Recent publications highlight the critical importance of domain knowledge—the ability to understand the specific context in which data is generated.</w:t>
      </w:r>
    </w:p>
    <w:p>
      <w:pPr>
        <w:pStyle w:val="BodyText"/>
      </w:pPr>
      <w:r>
        <w:t xml:space="preserve">In the context of United States Miami, this domain knowledge is particularly nuanced. The city’s economy is heavily reliant on sectors such as hospitality, logistics, and healthcare. Therefore, a Data Scientist operating here must possess not only technical acumen but also an understanding of seasonal tourism trends, international shipping regulations through the Port of Miami and demographic shifts within diverse communities. Literature suggests that successful integration of data science teams requires "T-shaped" professionals who have deep technical skills in one area (the vertical bar) and broad knowledge across multiple disciplines including psychology, economics and ethics (the horizontal bar). This multidisciplinary approach is essential for interpreting data correctly without falling into common pitfalls such as confirmation bias or spurious correlations.</w:t>
      </w:r>
    </w:p>
    <w:bookmarkEnd w:id="21"/>
    <w:bookmarkStart w:id="22" w:name="X46ace948b473503e003548e65b7d6d2be0097df"/>
    <w:p>
      <w:pPr>
        <w:pStyle w:val="Heading2"/>
      </w:pPr>
      <w:r>
        <w:t xml:space="preserve">Ethical Considerations and Algorithmic Fairness</w:t>
      </w:r>
    </w:p>
    <w:p>
      <w:pPr>
        <w:pStyle w:val="FirstParagraph"/>
      </w:pPr>
      <w:r>
        <w:t xml:space="preserve">A significant portion of recent discourse in data science literature focuses on ethics, fairness and transparency. As algorithms increasingly influence decisions regarding hiring, lending housing and policing Data Scientists bear a profound responsibility to ensure their models do not perpetuate societal biases. This is especially pertinent in diverse urban centers like those found across the United States Miami metropolitan area.</w:t>
      </w:r>
    </w:p>
    <w:p>
      <w:pPr>
        <w:pStyle w:val="BodyText"/>
      </w:pPr>
      <w:r>
        <w:t xml:space="preserve">Miami serves as a gateway between North South America and the Caribbean making it a microcosm of global diversity. Consequently Data Scientist projects involving demographic data must be meticulously crafted to avoid discriminatory outcomes. For instance predictive models used in urban planning or resource allocation must account for historical inequalities that may skew training data. Recent case studies from tech hubs across North America demonstrate how biased algorithms can lead to significant reputational damage and legal liabilities for organizations. Therefore this book report underscores the necessity of incorporating ethical frameworks into every stage of the Data Scientist workflow—from data collection to model deployment. Regular audits for bias, explainable AI techniques and transparent reporting mechanisms are no longer optional but mandatory practices for responsible innovation in United States Miami.</w:t>
      </w:r>
    </w:p>
    <w:bookmarkEnd w:id="22"/>
    <w:bookmarkStart w:id="23" w:name="market-dynamics-in-united-states-miami"/>
    <w:p>
      <w:pPr>
        <w:pStyle w:val="Heading2"/>
      </w:pPr>
      <w:r>
        <w:t xml:space="preserve">Market Dynamics in United States Miami</w:t>
      </w:r>
    </w:p>
    <w:p>
      <w:pPr>
        <w:pStyle w:val="FirstParagraph"/>
      </w:pPr>
      <w:r>
        <w:t xml:space="preserve">The demand for Data Scientists is surging globally but local market dynamics play a crucial role in shaping career trajectories and organizational strategies. In the United States Miami region several factors contribute to this heightened demand. Firstly the proliferation of startups fueled by venture capital investment has created a vibrant ecosystem where data-driven decision-making is seen as a competitive advantage. Secondly established industries such as banking insurance and real estate are undergoing digital transformation necessitating the integration of advanced analytics capabilities.</w:t>
      </w:r>
    </w:p>
    <w:p>
      <w:pPr>
        <w:pStyle w:val="BodyText"/>
      </w:pPr>
      <w:r>
        <w:t xml:space="preserve">For example financial institutions in Florida’s largest city are leveraging machine learning models to detect fraud patterns associated with cross-border transactions while real estate firms utilize predictive analytics to forecast property values based on climate change risks—a critical consideration for coastal cities like those along United States Miami coastlines. Furthermore healthcare providers in the region are employing data science to optimize patient care pathways and manage resources more efficiently amidst growing populations. These applications illustrate how versatile the skill set of a Data Scientist is when applied to local challenges.</w:t>
      </w:r>
    </w:p>
    <w:p>
      <w:pPr>
        <w:pStyle w:val="BodyText"/>
      </w:pPr>
      <w:r>
        <w:t xml:space="preserve">However with great opportunity comes competition. The talent war for skilled professionals is intense attracting experts from around the world who seek opportunities in thriving hubs like United States Miami. Organizations must therefore develop robust strategies for recruiting retaining and upskilling their data teams according to insights presented in recent human resource management literature focused on tech sectors.</w:t>
      </w:r>
    </w:p>
    <w:bookmarkEnd w:id="23"/>
    <w:bookmarkStart w:id="24" w:name="Xedb13697a2e41996c20f28cc4e36c551d047c33"/>
    <w:p>
      <w:pPr>
        <w:pStyle w:val="Heading2"/>
      </w:pPr>
      <w:r>
        <w:t xml:space="preserve">Future Outlook and Strategic Recommendations</w:t>
      </w:r>
    </w:p>
    <w:p>
      <w:pPr>
        <w:pStyle w:val="FirstParagraph"/>
      </w:pPr>
      <w:r>
        <w:t xml:space="preserve">Looking ahead several emerging trends will shape the future of data science both globally and locally. Artificial intelligence automation natural language processing generative AI are transforming how data is processed interpreted utilized. For Data Scientists staying abreast of these developments is crucial for maintaining relevance in the workforce according to industry forecasts.</w:t>
      </w:r>
    </w:p>
    <w:p>
      <w:pPr>
        <w:pStyle w:val="BodyText"/>
      </w:pPr>
      <w:r>
        <w:t xml:space="preserve">In United States Miami specifically we anticipate increased emphasis on climate resilience technologies smart city initiatives and sustainable urban development projects all driven by sophisticated data modeling. As sea levels rise and weather patterns become more erratic accurate predictive models will be vital for protecting infrastructure communities economic stability thus highlighting the social impact potential of this profession.</w:t>
      </w:r>
    </w:p>
    <w:p>
      <w:pPr>
        <w:pStyle w:val="BodyText"/>
      </w:pPr>
      <w:r>
        <w:t xml:space="preserve">To conclude this comprehensive review offers strategic recommendations for stakeholders involved in employing developing or studying as a Data Scientist within United States Miami contexts: invest heavily in continuous education programs focusing on both technical advancements ethical considerations; foster interdisciplinary collaboration between data teams domain experts policymakers; prioritize transparency and accountability in algorithmic decision-making processes ensure diversity within data science teams to mitigate bias risks effectively leverage local partnerships universities government agencies private sector entities create an ecosystem conducive to innovation responsible use of technology ultimately empowering Data Scientists as catalysts for positive change prosperity progress throughout our vibrant city-region today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Insights for the United States Miami Market</dc:title>
  <dc:creator/>
  <dc:language>en</dc:language>
  <cp:keywords/>
  <dcterms:created xsi:type="dcterms:W3CDTF">2026-07-29T05:15:29Z</dcterms:created>
  <dcterms:modified xsi:type="dcterms:W3CDTF">2026-07-29T05:15:29Z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