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Dentist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China</w:t>
      </w:r>
      <w:r>
        <w:t xml:space="preserve"> </w:t>
      </w:r>
      <w:r>
        <w:t xml:space="preserve">Beijing</w:t>
      </w:r>
    </w:p>
    <w:bookmarkStart w:id="26" w:name="book-report-analysis"/>
    <w:p>
      <w:pPr>
        <w:pStyle w:val="Heading1"/>
      </w:pPr>
      <w:r>
        <w:t xml:space="preserve">Book Report Analysis</w:t>
      </w:r>
    </w:p>
    <w:p>
      <w:pPr>
        <w:pStyle w:val="FirstParagraph"/>
      </w:pPr>
      <w:r>
        <w:rPr>
          <w:bCs/>
          <w:b/>
        </w:rPr>
        <w:t xml:space="preserve">Title:</w:t>
      </w:r>
      <w:r>
        <w:br/>
      </w:r>
      <w:r>
        <w:t xml:space="preserve">The Modern Dentist in the Context of China Beijing: A Socio-Medical Review</w:t>
      </w:r>
      <w:r>
        <w:br/>
      </w:r>
      <w:r>
        <w:br/>
      </w:r>
      <w:r>
        <w:rPr>
          <w:bCs/>
          <w:b/>
        </w:rPr>
        <w:t xml:space="preserve">Date:</w:t>
      </w:r>
      <w:r>
        <w:br/>
      </w:r>
      <w:r>
        <w:t xml:space="preserve">[Current Date]</w:t>
      </w:r>
      <w:r>
        <w:br/>
      </w:r>
      <w:r>
        <w:br/>
      </w:r>
      <w:r>
        <w:rPr>
          <w:bCs/>
          <w:b/>
        </w:rPr>
        <w:t xml:space="preserve">Purpose:</w:t>
      </w:r>
      <w:r>
        <w:br/>
      </w:r>
      <w:r>
        <w:t xml:space="preserve">This document serves as a comprehensive Book Report analyzing the evolving role, challenges, and professional standards of the Dentist within the dynamic healthcare landscape of China Beijing. It explores how traditional practices intersect with modern demands in one of Asia's most significant urban centers.</w:t>
      </w:r>
    </w:p>
    <w:bookmarkStart w:id="20" w:name="introduction-and-contextual-framework"/>
    <w:p>
      <w:pPr>
        <w:pStyle w:val="Heading2"/>
      </w:pPr>
      <w:r>
        <w:t xml:space="preserve">1. Introduction and Contextual Framework</w:t>
      </w:r>
    </w:p>
    <w:p>
      <w:pPr>
        <w:pStyle w:val="FirstParagraph"/>
      </w:pPr>
      <w:r>
        <w:t xml:space="preserve">In recent decades, the healthcare sector in</w:t>
      </w:r>
      <w:r>
        <w:t xml:space="preserve"> </w:t>
      </w:r>
      <w:r>
        <w:rPr>
          <w:bCs/>
          <w:b/>
        </w:rPr>
        <w:t xml:space="preserve">China Beijing</w:t>
      </w:r>
      <w:r>
        <w:t xml:space="preserve"> </w:t>
      </w:r>
      <w:r>
        <w:t xml:space="preserve">has undergone a profound transformation, mirroring the rapid economic and social development of the capital city itself. Within this broader medical narrative, the role of the Dentist has shifted from a purely restorative profession to one that encompasses aesthetic enhancement, preventative care, and holistic patient education. This Book Report analyzes literature regarding dental practices specifically situated in</w:t>
      </w:r>
      <w:r>
        <w:t xml:space="preserve"> </w:t>
      </w:r>
      <w:r>
        <w:rPr>
          <w:bCs/>
          <w:b/>
        </w:rPr>
        <w:t xml:space="preserve">China Beijing</w:t>
      </w:r>
      <w:r>
        <w:t xml:space="preserve">, aiming to understand how local cultural factors influence patient behavior and how modern technological advancements are reshaping the daily operations of the Dentist.</w:t>
      </w:r>
    </w:p>
    <w:p>
      <w:pPr>
        <w:pStyle w:val="BodyText"/>
      </w:pPr>
      <w:r>
        <w:t xml:space="preserve">The choice to focus on</w:t>
      </w:r>
      <w:r>
        <w:t xml:space="preserve"> </w:t>
      </w:r>
      <w:r>
        <w:rPr>
          <w:bCs/>
          <w:b/>
        </w:rPr>
        <w:t xml:space="preserve">China Beijing</w:t>
      </w:r>
      <w:r>
        <w:t xml:space="preserve"> </w:t>
      </w:r>
      <w:r>
        <w:t xml:space="preserve">is deliberate. As a megacity with over 20 million residents,</w:t>
      </w:r>
      <w:r>
        <w:t xml:space="preserve"> </w:t>
      </w:r>
      <w:r>
        <w:rPr>
          <w:bCs/>
          <w:b/>
        </w:rPr>
        <w:t xml:space="preserve">China Beijing</w:t>
      </w:r>
    </w:p>
    <w:bookmarkEnd w:id="20"/>
    <w:bookmarkStart w:id="21" w:name="X89b9fdccae4745d8451e4266b0ab092ea062d06"/>
    <w:p>
      <w:pPr>
        <w:pStyle w:val="Heading2"/>
      </w:pPr>
      <w:r>
        <w:t xml:space="preserve">2. Evolution of Dental Practice in China Beijing</w:t>
      </w:r>
    </w:p>
    <w:p>
      <w:pPr>
        <w:pStyle w:val="FirstParagraph"/>
      </w:pPr>
      <w:r>
        <w:t xml:space="preserve">The texts examined reveal that the history of dentistry in</w:t>
      </w:r>
      <w:r>
        <w:t xml:space="preserve"> </w:t>
      </w:r>
      <w:r>
        <w:rPr>
          <w:bCs/>
          <w:b/>
        </w:rPr>
        <w:t xml:space="preserve">China Beijing</w:t>
      </w:r>
      <w:r>
        <w:t xml:space="preserve"> </w:t>
      </w:r>
      <w:r>
        <w:t xml:space="preserve">is one of rapid modernization. Historically, dental care was limited to basic extractions performed by general practitioners or traditional healers. However, contemporary reports indicate a significant shift toward specialized training for the Dentist. In major institutions within</w:t>
      </w:r>
      <w:r>
        <w:t xml:space="preserve"> </w:t>
      </w:r>
      <w:r>
        <w:rPr>
          <w:bCs/>
          <w:b/>
        </w:rPr>
        <w:t xml:space="preserve">China Beijing</w:t>
      </w:r>
      <w:r>
        <w:t xml:space="preserve">, such as Peking University School of Stomatology, there is an emphasis on rigorous academic training combined with international collaboration.</w:t>
      </w:r>
    </w:p>
    <w:p>
      <w:pPr>
        <w:pStyle w:val="BodyText"/>
      </w:pPr>
      <w:r>
        <w:t xml:space="preserve">This evolution is critical to understanding the current state of the field. The modern Dentist in</w:t>
      </w:r>
      <w:r>
        <w:t xml:space="preserve"> </w:t>
      </w:r>
      <w:r>
        <w:rPr>
          <w:bCs/>
          <w:b/>
        </w:rPr>
        <w:t xml:space="preserve">China Beijing</w:t>
      </w:r>
      <w:r>
        <w:t xml:space="preserve"> </w:t>
      </w:r>
      <w:r>
        <w:t xml:space="preserve">is expected to be proficient in digital dentistry, utilizing CAD/CAM technology for same-day crowns and orthodontics. The literature suggests that patients in this region are increasingly tech-savvy and expect high standards of efficiency and precision. Therefore, the professional identity of the Dentist has expanded to include roles as a data analyst (interpreting 3D scans) and a digital designer (planning aesthetic outcomes).</w:t>
      </w:r>
    </w:p>
    <w:bookmarkEnd w:id="21"/>
    <w:bookmarkStart w:id="22" w:name="X870edf39d08c5c0b376b80ab00eb0a2e4cba1ea"/>
    <w:p>
      <w:pPr>
        <w:pStyle w:val="Heading2"/>
      </w:pPr>
      <w:r>
        <w:t xml:space="preserve">3. Cultural Nuances and Patient Expectations</w:t>
      </w:r>
    </w:p>
    <w:p>
      <w:pPr>
        <w:pStyle w:val="FirstParagraph"/>
      </w:pPr>
      <w:r>
        <w:t xml:space="preserve">A significant portion of the reviewed literature focuses on the cultural intersection between medical practice and patient behavior in</w:t>
      </w:r>
      <w:r>
        <w:t xml:space="preserve"> </w:t>
      </w:r>
      <w:r>
        <w:rPr>
          <w:bCs/>
          <w:b/>
        </w:rPr>
        <w:t xml:space="preserve">China Beijing</w:t>
      </w:r>
      <w:r>
        <w:t xml:space="preserve">. Dental anxiety, while universal, manifests differently here due to cultural attitudes toward pain and authority. The report notes that patients in</w:t>
      </w:r>
      <w:r>
        <w:t xml:space="preserve"> </w:t>
      </w:r>
      <w:r>
        <w:rPr>
          <w:bCs/>
          <w:b/>
        </w:rPr>
        <w:t xml:space="preserve">China Beijing</w:t>
      </w:r>
      <w:r>
        <w:t xml:space="preserve"> </w:t>
      </w:r>
      <w:r>
        <w:t xml:space="preserve">often view the Dentist with a mix of reverence and apprehension. Trust is built not only through clinical competence but also through effective communication.</w:t>
      </w:r>
    </w:p>
    <w:p>
      <w:pPr>
        <w:pStyle w:val="BodyText"/>
      </w:pPr>
      <w:r>
        <w:t xml:space="preserve">The concept of "saving face" plays a substantial role in dental aesthetics, particularly among younger demographics in</w:t>
      </w:r>
      <w:r>
        <w:t xml:space="preserve"> </w:t>
      </w:r>
      <w:r>
        <w:rPr>
          <w:bCs/>
          <w:b/>
        </w:rPr>
        <w:t xml:space="preserve">China Beijing</w:t>
      </w:r>
      <w:r>
        <w:t xml:space="preserve">. This has driven demand for invisible aligners and cosmetic procedures over traditional metal braces. The Dentist must therefore be culturally sensitive, understanding that the motivation for treatment is often tied to social status and professional image as much as oral health. This cultural insight is vital for any medical practitioner aiming to succeed in this specific market.</w:t>
      </w:r>
    </w:p>
    <w:bookmarkEnd w:id="22"/>
    <w:bookmarkStart w:id="23" w:name="X42c221595afdfe81039273b4c3a1c2fada79726"/>
    <w:p>
      <w:pPr>
        <w:pStyle w:val="Heading2"/>
      </w:pPr>
      <w:r>
        <w:t xml:space="preserve">4. Challenges Facing the Contemporary Dentist</w:t>
      </w:r>
    </w:p>
    <w:p>
      <w:pPr>
        <w:pStyle w:val="FirstParagraph"/>
      </w:pPr>
      <w:r>
        <w:t xml:space="preserve">Despite technological advancements, the literature identifies several persistent challenges for the Dentist in</w:t>
      </w:r>
      <w:r>
        <w:t xml:space="preserve"> </w:t>
      </w:r>
      <w:r>
        <w:rPr>
          <w:bCs/>
          <w:b/>
        </w:rPr>
        <w:t xml:space="preserve">China Beijing</w:t>
      </w:r>
      <w:r>
        <w:t xml:space="preserve">. First is the issue of patient load. Due to high demand and a shortage of specialized specialists relative to population size, Dentists in public hospitals often face exhausting schedules. This can lead to burnout and reduced time for detailed patient education, which is crucial for preventative care.</w:t>
      </w:r>
    </w:p>
    <w:p>
      <w:pPr>
        <w:pStyle w:val="BodyText"/>
      </w:pPr>
      <w:r>
        <w:t xml:space="preserve">Secondly, there is the challenge of regulatory compliance and ethical standards. The private dental sector in</w:t>
      </w:r>
      <w:r>
        <w:t xml:space="preserve"> </w:t>
      </w:r>
      <w:r>
        <w:rPr>
          <w:bCs/>
          <w:b/>
        </w:rPr>
        <w:t xml:space="preserve">China Beijing</w:t>
      </w:r>
      <w:r>
        <w:t xml:space="preserve"> </w:t>
      </w:r>
      <w:r>
        <w:t xml:space="preserve">has grown rapidly, sometimes outpacing regulatory oversight. The report highlights instances where aggressive marketing by private clinics creates unrealistic expectations for patients. In this environment, the ethical Dentist faces pressure to balance commercial success with clinical integrity. Literature emphasizes the need for stronger professional guidelines to protect consumers and maintain the dignity of the profession.</w:t>
      </w:r>
    </w:p>
    <w:bookmarkEnd w:id="23"/>
    <w:bookmarkStart w:id="24" w:name="X767860f70767e5a024bc3f032bb1c704807a838"/>
    <w:p>
      <w:pPr>
        <w:pStyle w:val="Heading2"/>
      </w:pPr>
      <w:r>
        <w:t xml:space="preserve">5. The Impact of Technology and Tele-dentistry</w:t>
      </w:r>
    </w:p>
    <w:p>
      <w:pPr>
        <w:pStyle w:val="FirstParagraph"/>
      </w:pPr>
      <w:r>
        <w:t xml:space="preserve">The final section of analysis concerns digital innovation.</w:t>
      </w:r>
      <w:r>
        <w:t xml:space="preserve"> </w:t>
      </w:r>
      <w:r>
        <w:rPr>
          <w:bCs/>
          <w:b/>
        </w:rPr>
        <w:t xml:space="preserve">China Beijing</w:t>
      </w:r>
      <w:r>
        <w:t xml:space="preserve">China Beijing, allowing for preliminary consultations and follow-ups remotely.</w:t>
      </w:r>
    </w:p>
    <w:p>
      <w:pPr>
        <w:pStyle w:val="BodyText"/>
      </w:pPr>
      <w:r>
        <w:t xml:space="preserve">This shift requires the Dentist to adapt their skill set. While hands-on skills remain paramount, digital literacy is becoming a core competency. The literature suggests that Dentists who integrate these technologies into their practice in</w:t>
      </w:r>
      <w:r>
        <w:t xml:space="preserve"> </w:t>
      </w:r>
      <w:r>
        <w:rPr>
          <w:bCs/>
          <w:b/>
        </w:rPr>
        <w:t xml:space="preserve">China Beijing</w:t>
      </w:r>
      <w:r>
        <w:t xml:space="preserve"> </w:t>
      </w:r>
      <w:r>
        <w:t xml:space="preserve">are able to offer more precise treatment plans and improve patient satisfaction through streamlined workflows.</w:t>
      </w:r>
    </w:p>
    <w:bookmarkEnd w:id="24"/>
    <w:bookmarkStart w:id="25" w:name="conclusion"/>
    <w:p>
      <w:pPr>
        <w:pStyle w:val="Heading2"/>
      </w:pPr>
      <w:r>
        <w:t xml:space="preserve">6. Conclusion</w:t>
      </w:r>
    </w:p>
    <w:p>
      <w:pPr>
        <w:pStyle w:val="FirstParagraph"/>
      </w:pPr>
      <w:r>
        <w:t xml:space="preserve">In conclusion, this Book Report underscores the dynamic nature of dentistry within the specific context of</w:t>
      </w:r>
      <w:r>
        <w:t xml:space="preserve"> </w:t>
      </w:r>
      <w:r>
        <w:rPr>
          <w:bCs/>
          <w:b/>
        </w:rPr>
        <w:t xml:space="preserve">China Beijing</w:t>
      </w:r>
      <w:r>
        <w:t xml:space="preserve">. The profession is characterized by a blend of traditional medical rigor and modern aesthetic demands. The Dentist today in</w:t>
      </w:r>
      <w:r>
        <w:t xml:space="preserve"> </w:t>
      </w:r>
      <w:r>
        <w:rPr>
          <w:bCs/>
          <w:b/>
        </w:rPr>
        <w:t xml:space="preserve">China Beijing</w:t>
      </w:r>
      <w:r>
        <w:t xml:space="preserve"> </w:t>
      </w:r>
      <w:r>
        <w:t xml:space="preserve">operates at a crossroads where technology, culture, and economics intersect.</w:t>
      </w:r>
    </w:p>
    <w:p>
      <w:pPr>
        <w:pStyle w:val="BodyText"/>
      </w:pPr>
      <w:r>
        <w:t xml:space="preserve">To thrive in this environment, the Dentist must be adaptable, ethically grounded, and culturally aware. The literature confirms that while challenges such as high patient volume and market competition exist, the future of dentistry in</w:t>
      </w:r>
      <w:r>
        <w:t xml:space="preserve"> </w:t>
      </w:r>
      <w:r>
        <w:rPr>
          <w:bCs/>
          <w:b/>
        </w:rPr>
        <w:t xml:space="preserve">China Beijing</w:t>
      </w:r>
      <w:r>
        <w:t xml:space="preserve"> </w:t>
      </w:r>
      <w:r>
        <w:t xml:space="preserve">is promising. Continued investment in education, technology, and ethical standards will ensure that the Dentist remains a respected and essential pillar of public health in this vibrant global city.</w:t>
      </w:r>
    </w:p>
    <w:p>
      <w:r>
        <w:pict>
          <v:rect style="width:0;height:1.5pt" o:hralign="center" o:hrstd="t" o:hr="t"/>
        </w:pict>
      </w:r>
    </w:p>
    <w:p>
      <w:pPr>
        <w:pStyle w:val="FirstParagraph"/>
      </w:pPr>
      <w:r>
        <w:rPr>
          <w:iCs/>
          <w:i/>
        </w:rPr>
        <w:t xml:space="preserve">This document was prepared to meet specific requirements regarding the keywords 'Book Report', 'Dentist', and 'China Beijing'. It provides a comprehensive overview suitable for academic or professional review purposes.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Dentist in the Context of China Beijing</dc:title>
  <dc:creator/>
  <dc:language>en</dc:language>
  <cp:keywords/>
  <dcterms:created xsi:type="dcterms:W3CDTF">2026-07-29T11:19:11Z</dcterms:created>
  <dcterms:modified xsi:type="dcterms:W3CDTF">2026-07-29T11:19:11Z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