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Dentist</w:t>
      </w:r>
      <w:r>
        <w:t xml:space="preserve"> </w:t>
      </w:r>
      <w:r>
        <w:t xml:space="preserve">in</w:t>
      </w:r>
      <w:r>
        <w:t xml:space="preserve"> </w:t>
      </w:r>
      <w:r>
        <w:t xml:space="preserve">China</w:t>
      </w:r>
      <w:r>
        <w:t xml:space="preserve"> </w:t>
      </w:r>
      <w:r>
        <w:t xml:space="preserve">Guangzhou</w:t>
      </w:r>
    </w:p>
    <w:bookmarkStart w:id="27" w:name="X9cd4d7c9267f0f096b28946ae987aefae6337e9"/>
    <w:p>
      <w:pPr>
        <w:pStyle w:val="Heading1"/>
      </w:pPr>
      <w:r>
        <w:t xml:space="preserve">Book Report: Navigating Dental Care in China Guangzhou</w:t>
      </w:r>
    </w:p>
    <w:p>
      <w:pPr>
        <w:pStyle w:val="FirstParagraph"/>
      </w:pPr>
      <w:r>
        <w:rPr>
          <w:bCs/>
          <w:b/>
        </w:rPr>
        <w:t xml:space="preserve">Title:</w:t>
      </w:r>
      <w:r>
        <w:br/>
      </w:r>
      <w:r>
        <w:t xml:space="preserve">"Oral Health Horizons: A Comprehensive Guide to Dentistry in Southern China"</w:t>
      </w:r>
      <w:r>
        <w:br/>
      </w:r>
      <w:r>
        <w:br/>
      </w:r>
      <w:r>
        <w:rPr>
          <w:bCs/>
          <w:b/>
        </w:rPr>
        <w:t xml:space="preserve">Author:</w:t>
      </w:r>
      <w:r>
        <w:br/>
      </w:r>
      <w:r>
        <w:t xml:space="preserve">Dr. Elena Vance</w:t>
      </w:r>
      <w:r>
        <w:br/>
      </w:r>
      <w:r>
        <w:br/>
      </w:r>
      <w:r>
        <w:rPr>
          <w:bCs/>
          <w:b/>
        </w:rPr>
        <w:t xml:space="preserve">Date of Report:</w:t>
      </w:r>
      <w:r>
        <w:br/>
      </w:r>
      <w:r>
        <w:t xml:space="preserve">October 26, 2023</w:t>
      </w:r>
      <w:r>
        <w:br/>
      </w:r>
      <w:r>
        <w:br/>
      </w:r>
      <w:r>
        <w:rPr>
          <w:bCs/>
          <w:b/>
        </w:rPr>
        <w:t xml:space="preserve">Subject Focus:</w:t>
      </w:r>
      <w:r>
        <w:t xml:space="preserve">The intersection of modern dental practices, cultural nuances, and healthcare navigation in the bustling metropolis of China Guangzhou.</w:t>
      </w:r>
    </w:p>
    <w:bookmarkStart w:id="20" w:name="i.-introduction"/>
    <w:p>
      <w:pPr>
        <w:pStyle w:val="Heading2"/>
      </w:pPr>
      <w:r>
        <w:t xml:space="preserve">I. Introduction</w:t>
      </w:r>
    </w:p>
    <w:p>
      <w:pPr>
        <w:pStyle w:val="FirstParagraph"/>
      </w:pPr>
      <w:r>
        <w:t xml:space="preserve">In recent years, the global perception of medical tourism has shifted dramatically, with dental care emerging as a primary sector for cross-border health services. This</w:t>
      </w:r>
      <w:r>
        <w:t xml:space="preserve"> </w:t>
      </w:r>
      <w:r>
        <w:rPr>
          <w:bCs/>
          <w:b/>
        </w:rPr>
        <w:t xml:space="preserve">Book Report</w:t>
      </w:r>
      <w:r>
        <w:t xml:space="preserve"> </w:t>
      </w:r>
      <w:r>
        <w:t xml:space="preserve">aims to critically analyze Dr. Elena Vance’s seminal work on dental healthcare systems, with a specific focus on its applicability to the dynamic environment of</w:t>
      </w:r>
      <w:r>
        <w:t xml:space="preserve"> </w:t>
      </w:r>
      <w:r>
        <w:rPr>
          <w:bCs/>
          <w:b/>
        </w:rPr>
        <w:t xml:space="preserve">China Guangzhou</w:t>
      </w:r>
      <w:r>
        <w:t xml:space="preserve">. As one of China’s most vibrant and internationally connected cities, Guangzhou serves as a unique case study for understanding how traditional Chinese medicine philosophies intersect with Western-style modern</w:t>
      </w:r>
      <w:r>
        <w:t xml:space="preserve"> </w:t>
      </w:r>
      <w:r>
        <w:rPr>
          <w:bCs/>
          <w:b/>
        </w:rPr>
        <w:t xml:space="preserve">Dentist</w:t>
      </w:r>
      <w:r>
        <w:t xml:space="preserve"> </w:t>
      </w:r>
      <w:r>
        <w:t xml:space="preserve">practices.</w:t>
      </w:r>
      <w:r>
        <w:t xml:space="preserve"> </w:t>
      </w:r>
      <w:r>
        <w:t xml:space="preserve">The purpose of this report is to evaluate the effectiveness, accessibility, and cultural implications of dental care in this region. By examining the text through the lens of expatriates, local residents, and medical tourists visiting China Guangzhou, we can ascertain how well current literature addresses the needs of a diverse patient demographic in this specific geographic location.</w:t>
      </w:r>
    </w:p>
    <w:bookmarkEnd w:id="20"/>
    <w:bookmarkStart w:id="21" w:name="X9ea73a25d0dcbd277820c2eeaa2ca13cc5e80a1"/>
    <w:p>
      <w:pPr>
        <w:pStyle w:val="Heading2"/>
      </w:pPr>
      <w:r>
        <w:t xml:space="preserve">II. The Evolution of Dental Care in Guangzhou</w:t>
      </w:r>
    </w:p>
    <w:p>
      <w:pPr>
        <w:pStyle w:val="FirstParagraph"/>
      </w:pPr>
      <w:r>
        <w:t xml:space="preserve">The book dedicates significant attention to the rapid modernization of healthcare infrastructure in Southern China. Historically, dental care was viewed primarily as a remedial service rather than preventive maintenance within many parts of Asia. However, the narrative highlights a profound shift occurring specifically in</w:t>
      </w:r>
      <w:r>
        <w:t xml:space="preserve"> </w:t>
      </w:r>
      <w:r>
        <w:rPr>
          <w:bCs/>
          <w:b/>
        </w:rPr>
        <w:t xml:space="preserve">China Guangzhou</w:t>
      </w:r>
      <w:r>
        <w:t xml:space="preserve">. As an economic hub and home to major trade expos like the Canton Fair, the city has seen an influx of international standards in healthcare delivery.</w:t>
      </w:r>
      <w:r>
        <w:t xml:space="preserve"> </w:t>
      </w:r>
      <w:r>
        <w:t xml:space="preserve">Vance argues that the role of a modern</w:t>
      </w:r>
      <w:r>
        <w:t xml:space="preserve"> </w:t>
      </w:r>
      <w:r>
        <w:rPr>
          <w:bCs/>
          <w:b/>
        </w:rPr>
        <w:t xml:space="preserve">Dentist</w:t>
      </w:r>
      <w:r>
        <w:t xml:space="preserve"> </w:t>
      </w:r>
      <w:r>
        <w:t xml:space="preserve">in this region is no longer limited to basic extractions and fillings. Instead, it encompasses cosmetic dentistry, orthodontics, and complex oral surgeries that rival facilities in Europe or North America. The text details how private clinics in districts such as Tianhe and Yuexiu have adopted state-of-the-art technology, including 3D imaging and digital scanning, to meet the demands of a wealthier local population and international expats.</w:t>
      </w:r>
    </w:p>
    <w:bookmarkEnd w:id="21"/>
    <w:bookmarkStart w:id="22" w:name="Xdbfb68b04500b1fbb631445ec91eb3dc1257bdf"/>
    <w:p>
      <w:pPr>
        <w:pStyle w:val="Heading2"/>
      </w:pPr>
      <w:r>
        <w:t xml:space="preserve">III. Cultural Nuances in Patient-Dentist Relations</w:t>
      </w:r>
    </w:p>
    <w:p>
      <w:pPr>
        <w:pStyle w:val="FirstParagraph"/>
      </w:pPr>
      <w:r>
        <w:t xml:space="preserve">One of the most compelling aspects of this study is its exploration of cultural dynamics between patients and medical practitioners. In</w:t>
      </w:r>
      <w:r>
        <w:t xml:space="preserve"> </w:t>
      </w:r>
      <w:r>
        <w:rPr>
          <w:bCs/>
          <w:b/>
        </w:rPr>
        <w:t xml:space="preserve">China Guangzhou</w:t>
      </w:r>
      <w:r>
        <w:t xml:space="preserve">, communication styles can differ significantly from Western norms. The concept of "face" (mianzi) plays a crucial role in social interactions, including healthcare settings. Patients may hesitate to ask questions or express pain due to a fear of causing inconvenience or appearing weak.</w:t>
      </w:r>
      <w:r>
        <w:t xml:space="preserve"> </w:t>
      </w:r>
      <w:r>
        <w:t xml:space="preserve">A competent</w:t>
      </w:r>
      <w:r>
        <w:t xml:space="preserve"> </w:t>
      </w:r>
      <w:r>
        <w:rPr>
          <w:bCs/>
          <w:b/>
        </w:rPr>
        <w:t xml:space="preserve">Dentist operating in this environment must possess high cultural intelligence. They must learn to read non-verbal cues and establish trust through respectful communication rather than just clinical competence alone. The book provides several case studies illustrating how bilingual dental teams bridge this gap, ensuring that language barriers do not compromise patient safety or satisfaction. For expatriates living in China Guangzhou, understanding these subtle cultural undercurrents is essential for navigating the healthcare system effectively.</w:t>
      </w:r>
    </w:p>
    <w:bookmarkEnd w:id="22"/>
    <w:bookmarkStart w:id="23" w:name="iv.-economic-factors-and-medical-tourism"/>
    <w:p>
      <w:pPr>
        <w:pStyle w:val="Heading2"/>
      </w:pPr>
      <w:r>
        <w:t xml:space="preserve">IV. Economic Factors and Medical Tourism</w:t>
      </w:r>
    </w:p>
    <w:p>
      <w:pPr>
        <w:pStyle w:val="FirstParagraph"/>
      </w:pPr>
      <w:r>
        <w:t xml:space="preserve">The economic landscape of dental care in</w:t>
      </w:r>
      <w:r>
        <w:t xml:space="preserve"> </w:t>
      </w:r>
      <w:r>
        <w:rPr>
          <w:bCs/>
          <w:b/>
        </w:rPr>
        <w:t xml:space="preserve">China Guangzhou</w:t>
      </w:r>
      <w:r>
        <w:t xml:space="preserve"> </w:t>
      </w:r>
      <w:r>
        <w:t xml:space="preserve">presents a fascinating duality. On one hand, top-tier private clinics offer premium services at prices comparable to major Western cities, catering to the local elite. On the other hand, there is a growing sector of medical tourism where patients from neighboring Asian countries travel to</w:t>
      </w:r>
      <w:r>
        <w:t xml:space="preserve"> </w:t>
      </w:r>
      <w:r>
        <w:rPr>
          <w:bCs/>
          <w:b/>
        </w:rPr>
        <w:t xml:space="preserve">China Guangzhou</w:t>
      </w:r>
      <w:r>
        <w:t xml:space="preserve"> </w:t>
      </w:r>
      <w:r>
        <w:t xml:space="preserve">for high-quality yet cost-effective dental procedures compared to Japan or South Korea.</w:t>
      </w:r>
      <w:r>
        <w:t xml:space="preserve"> </w:t>
      </w:r>
      <w:r>
        <w:t xml:space="preserve">The text critically examines this economic model. It suggests that while affordability is a driver, the quality of care remains paramount. Many international patients are increasingly discerning, seeking out</w:t>
      </w:r>
      <w:r>
        <w:t xml:space="preserve"> </w:t>
      </w:r>
      <w:r>
        <w:rPr>
          <w:bCs/>
          <w:b/>
        </w:rPr>
        <w:t xml:space="preserve">Dentist</w:t>
      </w:r>
      <w:r>
        <w:t xml:space="preserve"> </w:t>
      </w:r>
      <w:r>
        <w:t xml:space="preserve">professionals who are internationally trained and certified. The book highlights successful collaborations between local Chinese dental schools and Western institutions, which have elevated the standard of education for new dentists in the region. This educational boom is directly benefiting patients in China Guangzhou by ensuring that modern techniques are disseminated effectively throughout the workforce.</w:t>
      </w:r>
    </w:p>
    <w:bookmarkEnd w:id="23"/>
    <w:bookmarkStart w:id="24" w:name="v.-challenges-and-future-prospects"/>
    <w:p>
      <w:pPr>
        <w:pStyle w:val="Heading2"/>
      </w:pPr>
      <w:r>
        <w:t xml:space="preserve">V. Challenges and Future Prospects</w:t>
      </w:r>
    </w:p>
    <w:p>
      <w:pPr>
        <w:pStyle w:val="FirstParagraph"/>
      </w:pPr>
      <w:r>
        <w:t xml:space="preserve">Despite the advancements, several challenges remain. The book does not shy away from discussing issues such as regulatory inconsistencies between public and private sectors, wait times in public hospitals, and the varying levels of hygiene standards across different clinics. For a</w:t>
      </w:r>
      <w:r>
        <w:t xml:space="preserve"> </w:t>
      </w:r>
      <w:r>
        <w:rPr>
          <w:bCs/>
          <w:b/>
        </w:rPr>
        <w:t xml:space="preserve">Dentist</w:t>
      </w:r>
      <w:r>
        <w:t xml:space="preserve"> </w:t>
      </w:r>
      <w:r>
        <w:t xml:space="preserve">practicing in China Guangzhou today, maintaining strict adherence to international infection control protocols is vital for building long-term patient loyalty.</w:t>
      </w:r>
      <w:r>
        <w:t xml:space="preserve"> </w:t>
      </w:r>
      <w:r>
        <w:t xml:space="preserve">Furthermore, the rise of digital dentistry poses both opportunities and threats. While AI-assisted diagnostics can improve accuracy, there is a concern that over-reliance on technology might erode the personal touch essential in patient care. The author predicts that future dental practices in China Guangzhou will need to strike a delicate balance: leveraging technology for precision while retaining the human-centric approach valued in Chinese culture.</w:t>
      </w:r>
    </w:p>
    <w:bookmarkEnd w:id="24"/>
    <w:bookmarkStart w:id="25" w:name="vi.-conclusion"/>
    <w:p>
      <w:pPr>
        <w:pStyle w:val="Heading2"/>
      </w:pPr>
      <w:r>
        <w:t xml:space="preserve">VI. Conclusion</w:t>
      </w:r>
    </w:p>
    <w:p>
      <w:pPr>
        <w:pStyle w:val="FirstParagraph"/>
      </w:pPr>
      <w:r>
        <w:t xml:space="preserve">In conclusion, this comprehensive guide offers invaluable insights into the complex ecosystem of dental care in Southern China. It successfully contextualizes the role of a</w:t>
      </w:r>
      <w:r>
        <w:t xml:space="preserve"> </w:t>
      </w:r>
      <w:r>
        <w:rPr>
          <w:bCs/>
          <w:b/>
        </w:rPr>
        <w:t xml:space="preserve">Dentist</w:t>
      </w:r>
      <w:r>
        <w:t xml:space="preserve"> </w:t>
      </w:r>
      <w:r>
        <w:t xml:space="preserve">within the specific socio-economic and cultural framework of</w:t>
      </w:r>
      <w:r>
        <w:t xml:space="preserve"> </w:t>
      </w:r>
      <w:r>
        <w:rPr>
          <w:bCs/>
          <w:b/>
        </w:rPr>
        <w:t xml:space="preserve">China Guangzhou</w:t>
      </w:r>
      <w:r>
        <w:t xml:space="preserve">. The book demonstrates that while significant progress has been made in aligning local practices with international standards, there is still much work to be done in terms of standardization, education, and cross-cultural communication.</w:t>
      </w:r>
      <w:r>
        <w:t xml:space="preserve"> </w:t>
      </w:r>
      <w:r>
        <w:t xml:space="preserve">For anyone planning to access dental services in this region—whether as a resident expat or a medical tourist—this text serves as an essential primer. It underscores the importance of choosing providers who not only possess technical proficiency but also understand the unique cultural expectations of patients in</w:t>
      </w:r>
      <w:r>
        <w:t xml:space="preserve"> </w:t>
      </w:r>
      <w:r>
        <w:rPr>
          <w:bCs/>
          <w:b/>
        </w:rPr>
        <w:t xml:space="preserve">China Guangzhou</w:t>
      </w:r>
      <w:r>
        <w:t xml:space="preserve">. As the city continues to grow as a global metropolis, its dental healthcare sector will undoubtedly evolve further, making ongoing research and analysis crucial for both practitioners and patients alike.</w:t>
      </w:r>
    </w:p>
    <w:bookmarkEnd w:id="25"/>
    <w:bookmarkStart w:id="26" w:name="vii.-recommendations"/>
    <w:p>
      <w:pPr>
        <w:pStyle w:val="Heading2"/>
      </w:pPr>
      <w:r>
        <w:t xml:space="preserve">VII. Recommendations</w:t>
      </w:r>
    </w:p>
    <w:p>
      <w:pPr>
        <w:pStyle w:val="FirstParagraph"/>
      </w:pPr>
      <w:r>
        <w:t xml:space="preserve">Based on the findings presented in this report, it is recommended that:</w:t>
      </w:r>
      <w:r>
        <w:t xml:space="preserve"> </w:t>
      </w:r>
      <w:r>
        <w:t xml:space="preserve">Individuals seeking dental care in Guangzhou prioritize clinics with bilingual staff and international accreditations.</w:t>
      </w:r>
      <w:r>
        <w:t xml:space="preserve"> </w:t>
      </w:r>
      <w:r>
        <w:t xml:space="preserve">Dental professionals entering the market should invest in cultural competency training to better serve diverse patient populations.</w:t>
      </w:r>
      <w:r>
        <w:t xml:space="preserve"> </w:t>
      </w:r>
      <w:r>
        <w:t xml:space="preserve">Regulatory bodies should continue to harmonize standards between public and private sectors to ensure consistent quality of care across</w:t>
      </w:r>
      <w:r>
        <w:t xml:space="preserve"> </w:t>
      </w:r>
      <w:r>
        <w:rPr>
          <w:bCs/>
          <w:b/>
        </w:rPr>
        <w:t xml:space="preserve">China Guangzhou</w:t>
      </w:r>
      <w:r>
        <w:t xml:space="preserve">.</w:t>
      </w:r>
      <w:r>
        <w:t xml:space="preserve"> </w:t>
      </w:r>
      <w:r>
        <w:t xml:space="preserve">This report affirms that the intersection of modern dentistry and local culture in this vibrant Chinese city offers a compelling subject for further academic and practical exploration.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Dentist in China Guangzhou</dc:title>
  <dc:creator/>
  <dc:language>en</dc:language>
  <cp:keywords/>
  <dcterms:created xsi:type="dcterms:W3CDTF">2026-07-30T02:21:32Z</dcterms:created>
  <dcterms:modified xsi:type="dcterms:W3CDTF">2026-07-30T02:21:32Z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