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Dentistry</w:t>
      </w:r>
      <w:r>
        <w:t xml:space="preserve"> </w:t>
      </w:r>
      <w:r>
        <w:t xml:space="preserve">in</w:t>
      </w:r>
      <w:r>
        <w:t xml:space="preserve"> </w:t>
      </w:r>
      <w:r>
        <w:t xml:space="preserve">India</w:t>
      </w:r>
      <w:r>
        <w:t xml:space="preserve"> </w:t>
      </w:r>
      <w:r>
        <w:t xml:space="preserve">Mumbai</w:t>
      </w:r>
    </w:p>
    <w:p>
      <w:pPr>
        <w:pStyle w:val="FirstParagraph"/>
      </w:pPr>
      <w:r>
        <w:rPr>
          <w:bCs/>
          <w:b/>
        </w:rPr>
        <w:t xml:space="preserve">Title:</w:t>
      </w:r>
      <w:r>
        <w:t xml:space="preserve"> </w:t>
      </w:r>
      <w:r>
        <w:t xml:space="preserve">The Role and Evolution of Dentistry in India Mumbai</w:t>
      </w:r>
      <w:r>
        <w:br/>
      </w:r>
      <w:r>
        <w:rPr>
          <w:bCs/>
          <w:b/>
        </w:rPr>
        <w:t xml:space="preserve">Type:</w:t>
      </w:r>
      <w:r>
        <w:t xml:space="preserve"> </w:t>
      </w:r>
      <w:r>
        <w:t xml:space="preserve">Book Report / Analytical Review</w:t>
      </w:r>
      <w:r>
        <w:br/>
      </w:r>
      <w:r>
        <w:rPr>
          <w:iCs/>
          <w:i/>
        </w:rPr>
        <w:t xml:space="preserve">(This document serves as a comprehensive review of literature regarding dental healthcare systems, historical developments, and socio-economic factors influencing the profession.)</w:t>
      </w:r>
      <w:r>
        <w:br/>
      </w:r>
      <w:r>
        <w:rPr>
          <w:bCs/>
          <w:b/>
        </w:rPr>
        <w:t xml:space="preserve">Region Focus:</w:t>
      </w:r>
      <w:r>
        <w:t xml:space="preserve">Dentist India Mumbai</w:t>
      </w:r>
    </w:p>
    <w:bookmarkStart w:id="27" w:name="Xae97a01a7f57025f15b491b3016b5bae15bafe3"/>
    <w:p>
      <w:pPr>
        <w:pStyle w:val="Heading1"/>
      </w:pPr>
      <w:r>
        <w:t xml:space="preserve">The Role and Evolution of Dentistry in India Mumbai</w:t>
      </w:r>
    </w:p>
    <w:p>
      <w:pPr>
        <w:pStyle w:val="FirstParagraph"/>
      </w:pPr>
      <w:r>
        <w:t xml:space="preserve">The study of dentistry within the specific geographic and cultural context of India Mumbai provides a fascinating lens through which to view the broader history of healthcare in developing nations. This Book Report analyzes key themes found in various medical historical texts, sociological studies on urban health, and professional journals that detail the trajectory of dental care from colonial times to the modern digital era. The focus remains strictly on how a Dentist operates within the unique ecosystem of India Mumbai.</w:t>
      </w:r>
    </w:p>
    <w:bookmarkStart w:id="20" w:name="X27efdf2dd124c7a78f16330b16278bce6bcef57"/>
    <w:p>
      <w:pPr>
        <w:pStyle w:val="Heading2"/>
      </w:pPr>
      <w:r>
        <w:t xml:space="preserve">Historical Context: From Colonial Roots to Modern Practice</w:t>
      </w:r>
    </w:p>
    <w:p>
      <w:pPr>
        <w:pStyle w:val="FirstParagraph"/>
      </w:pPr>
      <w:r>
        <w:t xml:space="preserve">In reviewing literature concerning healthcare in India, it is evident that dentistry did not emerge organically but was heavily influenced by British colonial administration. Early texts highlight that dental care was initially reserved for the colonial officers and the elite Indian aristocracy. However, as we analyze the transition period post-independence, a significant shift occurred. The establishment of dental colleges in major metros became a priority for public health infrastructure.</w:t>
      </w:r>
    </w:p>
    <w:p>
      <w:pPr>
        <w:pStyle w:val="BodyText"/>
      </w:pPr>
      <w:r>
        <w:t xml:space="preserve">In Mumbai, often referred to as the financial capital of India, this evolution was rapid. Historical accounts describe how early Dentist practitioners in Bombay (as it was then known) were largely expatriates or highly educated individuals trained abroad. The narrative shifts dramatically in the late 20th century when local institutions began producing thousands of graduates annually. This democratization of dental education is a central theme in several books analyzing the healthcare workforce in India Mumbai, suggesting that accessibility has improved, albeit with challenges regarding quality control and standardization.</w:t>
      </w:r>
    </w:p>
    <w:bookmarkEnd w:id="20"/>
    <w:bookmarkStart w:id="21" w:name="the-unique-socio-economic-landscape"/>
    <w:p>
      <w:pPr>
        <w:pStyle w:val="Heading2"/>
      </w:pPr>
      <w:r>
        <w:t xml:space="preserve">The Unique Socio-Economic Landscape</w:t>
      </w:r>
    </w:p>
    <w:p>
      <w:pPr>
        <w:pStyle w:val="FirstParagraph"/>
      </w:pPr>
      <w:r>
        <w:t xml:space="preserve">A significant portion of the reviewed literature focuses on the dichotomy present in any megacity, but particularly acute in India Mumbai. The city is a place of extreme contrasts. On one hand, there are state-of-the-art dental clinics equipped with 3D imaging technology and laser treatments; on the other, there is a vast population that relies on basic extraction services due to financial constraints. Books discussing public health policy emphasize that a Dentist in India Mumbai must be adaptable.</w:t>
      </w:r>
    </w:p>
    <w:p>
      <w:pPr>
        <w:pStyle w:val="BodyText"/>
      </w:pPr>
      <w:r>
        <w:t xml:space="preserve">The literature suggests that the modern Dentist in this region serves not just as a medical practitioner but as an educator. Due to varying levels of health literacy across different socio-economic strata, communication is key. Reports indicate that patients in India Mumbai often seek dental help only when pain becomes unbearable, leading to complex cases rather than routine preventive care. Therefore, the role of the Dentist involves significant patient education and behavioral modification strategies to instill preventive habits.</w:t>
      </w:r>
    </w:p>
    <w:bookmarkEnd w:id="21"/>
    <w:bookmarkStart w:id="22" w:name="cultural-nuances-and-dietary-habits"/>
    <w:p>
      <w:pPr>
        <w:pStyle w:val="Heading2"/>
      </w:pPr>
      <w:r>
        <w:t xml:space="preserve">Cultural Nuances and Dietary Habits</w:t>
      </w:r>
    </w:p>
    <w:p>
      <w:pPr>
        <w:pStyle w:val="FirstParagraph"/>
      </w:pPr>
      <w:r>
        <w:t xml:space="preserve">One of the most interesting aspects covered in these texts is the impact of local culture on dental health. India Mumbai has a diverse culinary landscape. The prevalence of sugary snacks, tea culture, and specific regional cuisines plays a substantial role in oral pathology. Books on epidemiology note high rates of dental caries associated with traditional sweets consumed during festivals and daily dietary habits.</w:t>
      </w:r>
    </w:p>
    <w:p>
      <w:pPr>
        <w:pStyle w:val="BodyText"/>
      </w:pPr>
      <w:r>
        <w:t xml:space="preserve">Furthermore, the practice of chewing betel nut (paan) or tobacco-infused products remains prevalent in certain demographics. A Dentist operating in India Mumbai must be well-versed in the early detection of oral submucous fibrosis and other premalignant conditions associated with these cultural habits. The literature argues that successful dental practices in this region are those that integrate cultural sensitivity with clinical expertise, understanding why patients engage in these habits rather than simply judging them.</w:t>
      </w:r>
    </w:p>
    <w:bookmarkEnd w:id="22"/>
    <w:bookmarkStart w:id="23" w:name="X8a2725dd682c41297fb3e1a4ae1bfa17d22a54e"/>
    <w:p>
      <w:pPr>
        <w:pStyle w:val="Heading2"/>
      </w:pPr>
      <w:r>
        <w:t xml:space="preserve">Technological Advancement and Digital Integration</w:t>
      </w:r>
    </w:p>
    <w:p>
      <w:pPr>
        <w:pStyle w:val="FirstParagraph"/>
      </w:pPr>
      <w:r>
        <w:t xml:space="preserve">In recent years, the narrative has shifted towards digital transformation. Contemporary publications highlight how Mumbai’s Dentists are leading the charge in adopting digital dentistry across India. The adoption of CAD/CAM (Computer-Aided Design/Computer-Aided Manufacturing) for crowns and bridges, intraoral scanners replacing traditional molds, and tele-dentistry platforms for initial consultations are becoming standard in upscale neighborhoods like Bandra, Juhu, and South Bombay.</w:t>
      </w:r>
    </w:p>
    <w:p>
      <w:pPr>
        <w:pStyle w:val="BodyText"/>
      </w:pPr>
      <w:r>
        <w:t xml:space="preserve">Books on medical technology trends point out that while the adoption rate is high among private practitioners in India Mumbai due to the city's economic prosperity, there is a growing gap between high-tech private clinics and government-funded dental hospitals. This digital divide is a critical topic in current sociological analyses of healthcare access. The modern Dentist is expected not only to be clinically skilled but also technically proficient, managing digital patient records and online scheduling systems.</w:t>
      </w:r>
    </w:p>
    <w:bookmarkEnd w:id="23"/>
    <w:bookmarkStart w:id="24" w:name="X9332f5c4e3f4061870041bb381accf655c26e63"/>
    <w:p>
      <w:pPr>
        <w:pStyle w:val="Heading2"/>
      </w:pPr>
      <w:r>
        <w:t xml:space="preserve">Regulatory Challenges and Professional Ethics</w:t>
      </w:r>
    </w:p>
    <w:p>
      <w:pPr>
        <w:pStyle w:val="FirstParagraph"/>
      </w:pPr>
      <w:r>
        <w:t xml:space="preserve">No comprehensive review would be incomplete without addressing the regulatory environment. Literature concerning medical ethics in India discusses the challenges faced by Dentists regarding unqualified practitioners. In busy urban centers like India Mumbai, the influx of "quacks" or improperly trained individuals poses a risk to public health. Professional bodies and academic texts emphasize the need for stricter enforcement of dental council regulations.</w:t>
      </w:r>
    </w:p>
    <w:p>
      <w:pPr>
        <w:pStyle w:val="BodyText"/>
      </w:pPr>
      <w:r>
        <w:t xml:space="preserve">The books reviewed often feature case studies where ethical dilemmas arise—such as over-treatment for financial gain versus conservative care. The consensus in professional literature is that the reputation of a Dentist in India Mumbai hinges heavily on trust and ethical practice. Patient retention is driven by transparency, which has become a competitive advantage in the crowded market of dental services.</w:t>
      </w:r>
    </w:p>
    <w:bookmarkEnd w:id="24"/>
    <w:bookmarkStart w:id="25" w:name="future-prospects"/>
    <w:p>
      <w:pPr>
        <w:pStyle w:val="Heading2"/>
      </w:pPr>
      <w:r>
        <w:t xml:space="preserve">Future Prospects</w:t>
      </w:r>
    </w:p>
    <w:p>
      <w:pPr>
        <w:pStyle w:val="FirstParagraph"/>
      </w:pPr>
      <w:r>
        <w:t xml:space="preserve">The final chapters of these texts look toward the future. Projections suggest that as the middle class expands in India Mumbai, the demand for aesthetic dentistry (teeth whitening, veneers, and orthodontics) will skyrocket. The narrative moves away from just treating disease to enhancing appearance and confidence. This shift is transforming how Dentists market their services, utilizing social media extensively—a phenomenon unique to the vibrant digital culture of Mumbai.</w:t>
      </w:r>
    </w:p>
    <w:bookmarkEnd w:id="25"/>
    <w:bookmarkStart w:id="26" w:name="conclusion"/>
    <w:p>
      <w:pPr>
        <w:pStyle w:val="Heading2"/>
      </w:pPr>
      <w:r>
        <w:t xml:space="preserve">Conclusion</w:t>
      </w:r>
    </w:p>
    <w:p>
      <w:pPr>
        <w:pStyle w:val="FirstParagraph"/>
      </w:pPr>
      <w:r>
        <w:t xml:space="preserve">In summary, this Book Report underscores that being a Dentist in India Mumbai is a multifaceted role. It is not merely about pulling teeth or filling cavities. It involves navigating a complex historical legacy, addressing diverse cultural dietary habits, embracing rapid technological change, and upholding strict ethical standards amidst regulatory challenges.</w:t>
      </w:r>
    </w:p>
    <w:p>
      <w:pPr>
        <w:pStyle w:val="BodyText"/>
      </w:pPr>
      <w:r>
        <w:t xml:space="preserve">The literature paints a picture of resilience and innovation. The Dentist in India Mumbai stands at the intersection of tradition and modernity. For healthcare planners, educators, and patients alike, understanding these dynamics is crucial for improving oral health outcomes in one of the world’s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Dentistry in India Mumbai</dc:title>
  <dc:creator/>
  <dc:language>en</dc:language>
  <cp:keywords/>
  <dcterms:created xsi:type="dcterms:W3CDTF">2026-07-29T14:23:10Z</dcterms:created>
  <dcterms:modified xsi:type="dcterms:W3CDTF">2026-07-29T14:23:10Z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