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Kazakhstan,</w:t>
      </w:r>
      <w:r>
        <w:t xml:space="preserve"> </w:t>
      </w:r>
      <w:r>
        <w:t xml:space="preserve">Almaty</w:t>
      </w:r>
    </w:p>
    <w:bookmarkStart w:id="28" w:name="Xd99b02169f294226acf8388025d074f9d143b66"/>
    <w:p>
      <w:pPr>
        <w:pStyle w:val="Heading1"/>
      </w:pPr>
      <w:r>
        <w:t xml:space="preserve">A Comprehensive Book Report: The Landscape of Dental Care in Kazakhstan, Almaty</w:t>
      </w:r>
    </w:p>
    <w:p>
      <w:pPr>
        <w:pStyle w:val="FirstParagraph"/>
      </w:pPr>
      <w:r>
        <w:rPr>
          <w:bCs/>
          <w:b/>
        </w:rPr>
        <w:t xml:space="preserve">Date:</w:t>
      </w:r>
      <w:r>
        <w:t xml:space="preserve"> </w:t>
      </w:r>
      <w:r>
        <w:t xml:space="preserve">October 26, 2023</w:t>
      </w:r>
      <w:r>
        <w:br/>
      </w:r>
      <w:r>
        <w:rPr>
          <w:bCs/>
          <w:b/>
        </w:rPr>
        <w:t xml:space="preserve">Title of Subject Analysis:</w:t>
      </w:r>
      <w:r>
        <w:t xml:space="preserve">The Evolution and Current State of Dental Services in Kazakhstan</w:t>
      </w:r>
      <w:r>
        <w:br/>
      </w:r>
      <w:r>
        <w:rPr>
          <w:bCs/>
          <w:b/>
        </w:rPr>
        <w:t xml:space="preserve">Focal Region:</w:t>
      </w:r>
      <w:r>
        <w:t xml:space="preserve"> </w:t>
      </w:r>
      <w:r>
        <w:t xml:space="preserve">Almaty, Kazakhstan</w:t>
      </w:r>
    </w:p>
    <w:bookmarkStart w:id="20" w:name="i.-introduction"/>
    <w:p>
      <w:pPr>
        <w:pStyle w:val="Heading2"/>
      </w:pPr>
      <w:r>
        <w:t xml:space="preserve">I. Introduction</w:t>
      </w:r>
    </w:p>
    <w:p>
      <w:pPr>
        <w:pStyle w:val="FirstParagraph"/>
      </w:pPr>
      <w:r>
        <w:t xml:space="preserve">This document serves as an extensive Book Report and analytical review regarding the dental industry within a specific geographical context. The primary focus of this report is the city of Almaty, located in southern Kazakhstan. While "Kazakhstan" represents the broader national framework governing healthcare regulations and medical tourism trends, "Almaty" stands as the economic and cultural heart of this nation, serving as the epicenter for advanced medical innovation. Within this context, we analyze the critical role of the modern "Dentist." This report explores how traditional practices have merged with international standards in Almaty, transforming it into a regional hub for dental care in Central Asia.</w:t>
      </w:r>
    </w:p>
    <w:bookmarkEnd w:id="20"/>
    <w:bookmarkStart w:id="21" w:name="X3c9ec89ca0f9b1ec093255001813937b025c039"/>
    <w:p>
      <w:pPr>
        <w:pStyle w:val="Heading2"/>
      </w:pPr>
      <w:r>
        <w:t xml:space="preserve">II. The Context of Healthcare in Kazakhstan</w:t>
      </w:r>
    </w:p>
    <w:p>
      <w:pPr>
        <w:pStyle w:val="FirstParagraph"/>
      </w:pPr>
      <w:r>
        <w:t xml:space="preserve">To understand the significance of a Dentist in this region, one must first appreciate the broader healthcare landscape of Kazakhstan. Historically, post-Soviet medical systems faced significant challenges regarding infrastructure and resource allocation. However, over the last two decades, Kazakhstan has undergone a rigorous modernization process. The government has implemented various health programs aimed at improving accessibility and quality of care across all regions.</w:t>
      </w:r>
    </w:p>
    <w:p>
      <w:pPr>
        <w:pStyle w:val="BodyText"/>
      </w:pPr>
      <w:r>
        <w:t xml:space="preserve">Despite these national improvements, there is a distinct disparity between rural areas and major metropolitan centers. This is where Almaty emerges as a unique case study. As the largest city in Kazakhstan, Almaty attracts medical professionals from across the country and abroad. The capital city of Astana (Nur-Sultan) has also developed rapidly, but Almaty retains its status as the primary destination for specialized elective procedures, particularly in dentistry.</w:t>
      </w:r>
    </w:p>
    <w:bookmarkEnd w:id="21"/>
    <w:bookmarkStart w:id="24" w:name="iii.-the-modern-dentist-in-almaty"/>
    <w:p>
      <w:pPr>
        <w:pStyle w:val="Heading2"/>
      </w:pPr>
      <w:r>
        <w:t xml:space="preserve">III. The Modern Dentist in Almaty</w:t>
      </w:r>
    </w:p>
    <w:p>
      <w:pPr>
        <w:pStyle w:val="FirstParagraph"/>
      </w:pPr>
      <w:r>
        <w:t xml:space="preserve">In the context of this Book Report, the figure of the "Dentist" has evolved significantly. In traditional rural settings across Kazakhstan, dental care was often rudimentary, focusing primarily on extraction and basic fillings due to a lack of specialized equipment. However, in Almaty today, the Dentist is a highly specialized professional equipped with state-of-the-art technology.</w:t>
      </w:r>
    </w:p>
    <w:bookmarkStart w:id="22" w:name="a.-specialization-and-education"/>
    <w:p>
      <w:pPr>
        <w:pStyle w:val="Heading3"/>
      </w:pPr>
      <w:r>
        <w:t xml:space="preserve">A. Specialization and Education</w:t>
      </w:r>
    </w:p>
    <w:p>
      <w:pPr>
        <w:pStyle w:val="FirstParagraph"/>
      </w:pPr>
      <w:r>
        <w:t xml:space="preserve">The modern Dentist in Almaty often holds degrees from prestigious universities both within Kazakhstan (such as the Kazakh National Medical University) and internationally, particularly from Europe and Russia. This dual educational background ensures that dental practitioners in Almaty are well-versed in global best practices. The report highlights several key specializations prevalent in the city:</w:t>
      </w:r>
    </w:p>
    <w:p>
      <w:pPr>
        <w:numPr>
          <w:ilvl w:val="0"/>
          <w:numId w:val="1001"/>
        </w:numPr>
        <w:pStyle w:val="Compact"/>
      </w:pPr>
      <w:r>
        <w:rPr>
          <w:bCs/>
          <w:b/>
        </w:rPr>
        <w:t xml:space="preserve">Orthodontics:</w:t>
      </w:r>
      <w:r>
        <w:t xml:space="preserve"> </w:t>
      </w:r>
      <w:r>
        <w:t xml:space="preserve">With a growing awareness of cosmetic dentistry, orthodontic treatments, including invisible aligners and traditional braces, have seen a surge in demand among the youth population in Almaty.</w:t>
      </w:r>
    </w:p>
    <w:p>
      <w:pPr>
        <w:numPr>
          <w:ilvl w:val="0"/>
          <w:numId w:val="1001"/>
        </w:numPr>
        <w:pStyle w:val="Compact"/>
      </w:pPr>
      <w:r>
        <w:rPr>
          <w:bCs/>
          <w:b/>
        </w:rPr>
        <w:t xml:space="preserve">Dental Implantology:</w:t>
      </w:r>
      <w:r>
        <w:t xml:space="preserve"> </w:t>
      </w:r>
      <w:r>
        <w:t xml:space="preserve">Due to high rates of periodontal disease historically untreated by previous generations, there is a significant market for implant dentistry. Dentists in Almaty are increasingly performing complex bone grafting and immediate loading implants.</w:t>
      </w:r>
    </w:p>
    <w:p>
      <w:pPr>
        <w:numPr>
          <w:ilvl w:val="0"/>
          <w:numId w:val="1001"/>
        </w:numPr>
        <w:pStyle w:val="Compact"/>
      </w:pPr>
      <w:r>
        <w:rPr>
          <w:bCs/>
          <w:b/>
        </w:rPr>
        <w:t xml:space="preserve">Cosmetic Dentistry:</w:t>
      </w:r>
      <w:r>
        <w:t xml:space="preserve"> </w:t>
      </w:r>
      <w:r>
        <w:t xml:space="preserve">Veneers, teeth whitening, and composite bonding are becoming mainstream services in private clinics across the city.</w:t>
      </w:r>
    </w:p>
    <w:bookmarkEnd w:id="22"/>
    <w:bookmarkStart w:id="23" w:name="b.-technology-and-infrastructure"/>
    <w:p>
      <w:pPr>
        <w:pStyle w:val="Heading3"/>
      </w:pPr>
      <w:r>
        <w:t xml:space="preserve">B. Technology and Infrastructure</w:t>
      </w:r>
    </w:p>
    <w:p>
      <w:pPr>
        <w:pStyle w:val="FirstParagraph"/>
      </w:pPr>
      <w:r>
        <w:t xml:space="preserve">A defining characteristic of dentistry in Almaty is the rapid adoption of digital technology. Unlike many other cities in Central Asia, clinics in Almaty frequently utilize 3D imaging (CBCT), intraoral scanners, and CAD/CAM systems for same-day crowns. This technological leap allows Dentists to provide treatment plans with higher precision and reduced patient discomfort.</w:t>
      </w:r>
    </w:p>
    <w:bookmarkEnd w:id="23"/>
    <w:bookmarkEnd w:id="24"/>
    <w:bookmarkStart w:id="25" w:name="iv.-medical-tourism-kazakhstans-gateway"/>
    <w:p>
      <w:pPr>
        <w:pStyle w:val="Heading2"/>
      </w:pPr>
      <w:r>
        <w:t xml:space="preserve">IV. Medical Tourism: Kazakhstan’s Gateway</w:t>
      </w:r>
    </w:p>
    <w:p>
      <w:pPr>
        <w:pStyle w:val="FirstParagraph"/>
      </w:pPr>
      <w:r>
        <w:t xml:space="preserve">A critical aspect of this report is the role of Almaty as a medical tourism hub for the broader region, including Uzbekistan, Kyrgyzstan, Russia, and China. The term "Medical Tourism" is inseparable from the dental sector in Kazakhstan. Patients from neighboring countries frequently travel to Almaty specifically for dental procedures.</w:t>
      </w:r>
    </w:p>
    <w:p>
      <w:pPr>
        <w:pStyle w:val="BodyText"/>
      </w:pPr>
      <w:r>
        <w:t xml:space="preserve">The primary drivers for this trend include:</w:t>
      </w:r>
    </w:p>
    <w:p>
      <w:pPr>
        <w:numPr>
          <w:ilvl w:val="0"/>
          <w:numId w:val="1002"/>
        </w:numPr>
        <w:pStyle w:val="Compact"/>
      </w:pPr>
      <w:r>
        <w:rPr>
          <w:bCs/>
          <w:b/>
        </w:rPr>
        <w:t xml:space="preserve">Cost Efficiency:</w:t>
      </w:r>
      <w:r>
        <w:t xml:space="preserve"> </w:t>
      </w:r>
      <w:r>
        <w:t xml:space="preserve">Dental treatments in Almaty are significantly more affordable than in Western Europe or the Middle East, yet they meet European quality standards.</w:t>
      </w:r>
    </w:p>
    <w:p>
      <w:pPr>
        <w:numPr>
          <w:ilvl w:val="0"/>
          <w:numId w:val="1002"/>
        </w:numPr>
        <w:pStyle w:val="Compact"/>
      </w:pPr>
      <w:r>
        <w:rPr>
          <w:bCs/>
          <w:b/>
        </w:rPr>
        <w:t xml:space="preserve">Lack of Wait Times:</w:t>
      </w:r>
      <w:r>
        <w:t xml:space="preserve">In countries with public healthcare systems that may have long waiting lists for cosmetic procedures, Almaty offers immediate appointments.</w:t>
      </w:r>
    </w:p>
    <w:p>
      <w:pPr>
        <w:numPr>
          <w:ilvl w:val="0"/>
          <w:numId w:val="1002"/>
        </w:numPr>
        <w:pStyle w:val="Compact"/>
      </w:pPr>
      <w:r>
        <w:rPr>
          <w:bCs/>
          <w:b/>
        </w:rPr>
        <w:t xml:space="preserve">Tourism Integration:</w:t>
      </w:r>
      <w:r>
        <w:t xml:space="preserve"> </w:t>
      </w:r>
      <w:r>
        <w:t xml:space="preserve">Almaty is a popular tourist destination known for its mountain scenery and vibrant culture. Patients can combine their dental treatment with a vacation, making the experience more appealing.</w:t>
      </w:r>
    </w:p>
    <w:p>
      <w:pPr>
        <w:pStyle w:val="FirstParagraph"/>
      </w:pPr>
      <w:r>
        <w:rPr>
          <w:bCs/>
          <w:b/>
        </w:rPr>
        <w:t xml:space="preserve">Note on Regulation:</w:t>
      </w:r>
      <w:r>
        <w:br/>
      </w:r>
      <w:r>
        <w:t xml:space="preserve">It is important to note that while Almaty offers high-quality care, the regulatory framework in Kazakhstan is still evolving. Patients are advised to verify the credentials of their Dentist through the Ministry of Healthcare of Kazakhstan and ensure clinics adhere to sterilization protocols comparable to international standards.</w:t>
      </w:r>
    </w:p>
    <w:bookmarkEnd w:id="25"/>
    <w:bookmarkStart w:id="26" w:name="v.-challenges-and-future-outlook"/>
    <w:p>
      <w:pPr>
        <w:pStyle w:val="Heading2"/>
      </w:pPr>
      <w:r>
        <w:t xml:space="preserve">V. Challenges and Future Outlook</w:t>
      </w:r>
    </w:p>
    <w:p>
      <w:pPr>
        <w:pStyle w:val="FirstParagraph"/>
      </w:pPr>
      <w:r>
        <w:t xml:space="preserve">Despite the progress, challenges remain for Dentists in Almaty and across Kazakhstan. There is a persistent issue regarding oral health literacy among certain segments of the population. Many patients only visit a Dentist when pain becomes unbearable, leading to more complex and costly treatments than necessary. Public health initiatives are slowly addressing this by integrating dental check-ups into primary care screenings.</w:t>
      </w:r>
    </w:p>
    <w:p>
      <w:pPr>
        <w:pStyle w:val="BodyText"/>
      </w:pPr>
      <w:r>
        <w:t xml:space="preserve">Furthermore, there is an ongoing brain drain concern. While Almaty attracts top talent, some highly skilled Dentists seek opportunities in Western Europe or North America for higher compensation and different working conditions. The sustainability of the dental sector in Kazakhstan depends on improving retention strategies and continuous professional development opportunities for local practitioners.</w:t>
      </w:r>
    </w:p>
    <w:bookmarkEnd w:id="26"/>
    <w:bookmarkStart w:id="27" w:name="vi.-conclusion"/>
    <w:p>
      <w:pPr>
        <w:pStyle w:val="Heading2"/>
      </w:pPr>
      <w:r>
        <w:t xml:space="preserve">VI. Conclusion</w:t>
      </w:r>
    </w:p>
    <w:p>
      <w:pPr>
        <w:pStyle w:val="FirstParagraph"/>
      </w:pPr>
      <w:r>
        <w:t xml:space="preserve">In conclusion, this Book Report has analyzed the dynamic environment of dentistry in Kazakhstan, with a specific focus on Almaty. The city has successfully positioned itself as a regional leader in dental healthcare. The modern Dentist in Almaty is no longer just a general practitioner but often a highly specialized technician operating in technologically advanced environments.</w:t>
      </w:r>
    </w:p>
    <w:p>
      <w:pPr>
        <w:pStyle w:val="BodyText"/>
      </w:pPr>
      <w:r>
        <w:t xml:space="preserve">The interplay between national policy (Kazakhstan) and local execution (Almaty) has created a robust sector that serves both domestic residents and international patients. As Kazakhstan continues to integrate into the global economy, the standards of dental care are expected to rise further. For stakeholders, investors, and patients alike, understanding the nuances of this market is crucial. The future of dentistry in Almaty looks promising, characterized by technological integration, increased specialization, and a growing reputation as a center of excellence in Central Asia.</w:t>
      </w:r>
    </w:p>
    <w:p>
      <w:pPr>
        <w:pStyle w:val="BodyText"/>
      </w:pPr>
      <w:r>
        <w:rPr>
          <w:iCs/>
          <w:i/>
        </w:rPr>
        <w:t xml:space="preserve">This report underscores that when discussing healthcare innovation in Kazakhstan, one cannot overlook the pivotal role played by Almaty’s dental professionals. They are not only preserving the oral health of their citizens but are also shaping the medical tourism landscape for the entire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Landscape of Dental Care in Kazakhstan, Almaty</dc:title>
  <dc:creator/>
  <dc:language>en</dc:language>
  <cp:keywords/>
  <dcterms:created xsi:type="dcterms:W3CDTF">2026-07-29T13:24:34Z</dcterms:created>
  <dcterms:modified xsi:type="dcterms:W3CDTF">2026-07-29T13:24:34Z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