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Comprehensive Book Report on Dental Healthcare Systems</w:t>
      </w:r>
      <w:r>
        <w:br/>
      </w:r>
      <w:r>
        <w:rPr>
          <w:bCs/>
          <w:b/>
        </w:rPr>
        <w:t xml:space="preserve">Focus Area:</w:t>
      </w:r>
      <w:r>
        <w:t xml:space="preserve"> </w:t>
      </w:r>
      <w:r>
        <w:t xml:space="preserve">Tanzania Dar es Salaam</w:t>
      </w:r>
      <w:r>
        <w:br/>
      </w:r>
    </w:p>
    <w:p>
      <w:pPr>
        <w:pStyle w:val="BodyText"/>
      </w:pPr>
      <w:r>
        <w:t xml:space="preserve">The Role, Challenges, and Future of the</w:t>
      </w:r>
      <w:r>
        <w:t xml:space="preserve"> </w:t>
      </w:r>
      <w:r>
        <w:t xml:space="preserve">Dentist</w:t>
      </w:r>
      <w:r>
        <w:br/>
      </w:r>
      <w:r>
        <w:rPr>
          <w:bCs/>
          <w:b/>
        </w:rPr>
        <w:t xml:space="preserve">Date Prepared:</w:t>
      </w:r>
      <w:r>
        <w:t xml:space="preserve"> </w:t>
      </w:r>
      <w:r>
        <w:t xml:space="preserve">October 26, 2023</w:t>
      </w:r>
      <w:r>
        <w:br/>
      </w:r>
    </w:p>
    <w:bookmarkStart w:id="27" w:name="Xa1449289550644a405d236642506d671221b523"/>
    <w:p>
      <w:pPr>
        <w:pStyle w:val="Heading1"/>
      </w:pPr>
      <w:r>
        <w:t xml:space="preserve">A Critical Analysis of Dental Services: A Focus on Tanzania Dar es Salaam</w:t>
      </w:r>
    </w:p>
    <w:p>
      <w:pPr>
        <w:pStyle w:val="FirstParagraph"/>
      </w:pPr>
      <w:r>
        <w:t xml:space="preserve">The landscape of healthcare in East Africa is undergoing a significant transformation, driven by urbanization, population growth, and an increasing awareness of preventive medicine. Among the various specializations within medical fields, dentistry plays a pivotal role in overall public health yet often receives less attention than other specialties. This book report aims to provide a comprehensive examination of the current state of dental services, specifically focusing on the critical environment found in</w:t>
      </w:r>
      <w:r>
        <w:t xml:space="preserve"> </w:t>
      </w:r>
      <w:r>
        <w:t xml:space="preserve">Tanzania Dar es Salaam</w:t>
      </w:r>
      <w:r>
        <w:t xml:space="preserve">. By analyzing literature related to urban healthcare infrastructure, this document explores the multifaceted role of the</w:t>
      </w:r>
      <w:r>
        <w:t xml:space="preserve"> </w:t>
      </w:r>
      <w:r>
        <w:t xml:space="preserve">Dentist</w:t>
      </w:r>
      <w:r>
        <w:t xml:space="preserve"> </w:t>
      </w:r>
      <w:r>
        <w:t xml:space="preserve">in a rapidly developing metropolis.</w:t>
      </w:r>
    </w:p>
    <w:bookmarkStart w:id="20" w:name="introduction-the-urban-dental-landscape"/>
    <w:p>
      <w:pPr>
        <w:pStyle w:val="Heading2"/>
      </w:pPr>
      <w:r>
        <w:t xml:space="preserve">Introduction: The Urban Dental Landscape</w:t>
      </w:r>
    </w:p>
    <w:p>
      <w:pPr>
        <w:pStyle w:val="FirstParagraph"/>
      </w:pPr>
      <w:r>
        <w:t xml:space="preserve">Tanzania Dar es Salaam</w:t>
      </w:r>
      <w:r>
        <w:t xml:space="preserve">, as the economic hub and largest city of Tanzania, presents a unique case study for dental healthcare delivery. The city is characterized by a stark contrast between affluent neighborhoods with modern private clinics and densely populated informal settlements with limited access to care. This report synthesizes findings from various academic papers, government health reports, and international development studies regarding oral health in this region. The central thesis of the reviewed materials suggests that while the demand for dental services in</w:t>
      </w:r>
      <w:r>
        <w:t xml:space="preserve"> </w:t>
      </w:r>
      <w:r>
        <w:t xml:space="preserve">Tanzania Dar es Salaam</w:t>
      </w:r>
      <w:r>
        <w:t xml:space="preserve"> </w:t>
      </w:r>
      <w:r>
        <w:t xml:space="preserve">is skyrocketing, the supply chain—specifically the number and distribution of qualified</w:t>
      </w:r>
      <w:r>
        <w:t xml:space="preserve"> </w:t>
      </w:r>
      <w:r>
        <w:t xml:space="preserve">Dentist</w:t>
      </w:r>
      <w:r>
        <w:t xml:space="preserve"> </w:t>
      </w:r>
      <w:r>
        <w:t xml:space="preserve">professionals—struggles to keep pace with urban expansion.</w:t>
      </w:r>
    </w:p>
    <w:bookmarkEnd w:id="20"/>
    <w:bookmarkStart w:id="21" w:name="the-role-of-the-dentist-in-public-health"/>
    <w:p>
      <w:pPr>
        <w:pStyle w:val="Heading2"/>
      </w:pPr>
      <w:r>
        <w:t xml:space="preserve">The Role of the Dentist in Public Health</w:t>
      </w:r>
    </w:p>
    <w:p>
      <w:pPr>
        <w:pStyle w:val="FirstParagraph"/>
      </w:pPr>
      <w:r>
        <w:t xml:space="preserve">A primary focus of the reviewed literature is redefining the role of the</w:t>
      </w:r>
      <w:r>
        <w:t xml:space="preserve"> </w:t>
      </w:r>
      <w:r>
        <w:t xml:space="preserve">Dentist</w:t>
      </w:r>
      <w:r>
        <w:t xml:space="preserve">. Traditionally viewed merely as a practitioner who treats toothaches, modern dental literature emphasizes that a</w:t>
      </w:r>
      <w:r>
        <w:t xml:space="preserve"> </w:t>
      </w:r>
      <w:r>
        <w:t xml:space="preserve">Dentist</w:t>
      </w:r>
      <w:r>
        <w:t xml:space="preserve"> </w:t>
      </w:r>
      <w:r>
        <w:t xml:space="preserve">is a crucial component of general systemic health. In the context of</w:t>
      </w:r>
      <w:r>
        <w:t xml:space="preserve"> </w:t>
      </w:r>
      <w:r>
        <w:t xml:space="preserve">Tanzania Dar es Salaam</w:t>
      </w:r>
      <w:r>
        <w:t xml:space="preserve">, where non-communicable diseases are on the rise, oral health serves as an early indicator for diabetes, cardiovascular disease, and other chronic conditions. The reports highlight that a proactive</w:t>
      </w:r>
      <w:r>
        <w:t xml:space="preserve"> </w:t>
      </w:r>
      <w:r>
        <w:t xml:space="preserve">Dentist</w:t>
      </w:r>
      <w:r>
        <w:t xml:space="preserve"> </w:t>
      </w:r>
      <w:r>
        <w:t xml:space="preserve">does not only perform extractions and fillings but also engages in community education, prevention strategies, and interdisciplinary referrals.</w:t>
      </w:r>
    </w:p>
    <w:p>
      <w:pPr>
        <w:pStyle w:val="BodyText"/>
      </w:pPr>
      <w:r>
        <w:t xml:space="preserve">However, the literature reveals a significant gap in this understanding among the general population in</w:t>
      </w:r>
      <w:r>
        <w:t xml:space="preserve"> </w:t>
      </w:r>
      <w:r>
        <w:t xml:space="preserve">Tanzania Dar es Salaam</w:t>
      </w:r>
      <w:r>
        <w:t xml:space="preserve">. Many residents still view dental visits as a last resort rather than a preventive measure. Consequently,</w:t>
      </w:r>
      <w:r>
        <w:t xml:space="preserve"> </w:t>
      </w:r>
      <w:r>
        <w:t xml:space="preserve">Dentist</w:t>
      </w:r>
      <w:r>
        <w:t xml:space="preserve"> </w:t>
      </w:r>
      <w:r>
        <w:t xml:space="preserve">practitioners often report treating advanced cases of oral pathology that could have been prevented with earlier intervention. This shift in perception is identified as one of the most significant challenges facing the dental sector in the city.</w:t>
      </w:r>
    </w:p>
    <w:bookmarkEnd w:id="21"/>
    <w:bookmarkStart w:id="22" w:name="X35e5a65c1fb368acb4c7c850a510a00e5f41022"/>
    <w:p>
      <w:pPr>
        <w:pStyle w:val="Heading2"/>
      </w:pPr>
      <w:r>
        <w:t xml:space="preserve">Educational Infrastructure and Workforce Distribution</w:t>
      </w:r>
    </w:p>
    <w:p>
      <w:pPr>
        <w:pStyle w:val="FirstParagraph"/>
      </w:pPr>
      <w:r>
        <w:t xml:space="preserve">The availability of skilled manpower is a recurring theme in the analysis. The documents detail that while institutions such as Muhimbili University of Health and Allied Sciences (MUHAS) produce competent graduates, there is a maldistribution of these professionals across</w:t>
      </w:r>
      <w:r>
        <w:t xml:space="preserve"> </w:t>
      </w:r>
      <w:r>
        <w:t xml:space="preserve">Tanzania Dar es Salaam</w:t>
      </w:r>
      <w:r>
        <w:t xml:space="preserve">. Most</w:t>
      </w:r>
      <w:r>
        <w:t xml:space="preserve"> </w:t>
      </w:r>
      <w:r>
        <w:t xml:space="preserve">Dentist</w:t>
      </w:r>
      <w:r>
        <w:t xml:space="preserve"> </w:t>
      </w:r>
      <w:r>
        <w:t xml:space="preserve">practitioners prefer to establish private practices in the central business district or upscale suburbs like Masaki and Oyster Bay, leaving lower-income areas underserved.</w:t>
      </w:r>
    </w:p>
    <w:p>
      <w:pPr>
        <w:pStyle w:val="BodyText"/>
      </w:pPr>
      <w:r>
        <w:t xml:space="preserve">This geographic disparity creates a dualistic system. In the affluent zones, residents have access to high-tech equipment and specialist care comparable to global standards. Conversely, in rapidly growing peri-urban areas such as Kigamboni or parts of Ilala district, patients often rely on under-equipped government clinics where waiting times are long and the ratio of patient to</w:t>
      </w:r>
      <w:r>
        <w:t xml:space="preserve"> </w:t>
      </w:r>
      <w:r>
        <w:t xml:space="preserve">Dentist</w:t>
      </w:r>
      <w:r>
        <w:t xml:space="preserve"> </w:t>
      </w:r>
      <w:r>
        <w:t xml:space="preserve">is disproportionately high. The book report notes that this inequity exacerbates social determinants of health, making oral care a privilege rather than a right for many in</w:t>
      </w:r>
      <w:r>
        <w:t xml:space="preserve"> </w:t>
      </w:r>
      <w:r>
        <w:t xml:space="preserve">Tanzania Dar es Salaam</w:t>
      </w:r>
      <w:r>
        <w:t xml:space="preserve">.</w:t>
      </w:r>
    </w:p>
    <w:bookmarkEnd w:id="22"/>
    <w:bookmarkStart w:id="23" w:name="economic-barriers-and-insurance-coverage"/>
    <w:p>
      <w:pPr>
        <w:pStyle w:val="Heading2"/>
      </w:pPr>
      <w:r>
        <w:t xml:space="preserve">Economic Barriers and Insurance Coverage</w:t>
      </w:r>
    </w:p>
    <w:p>
      <w:pPr>
        <w:pStyle w:val="FirstParagraph"/>
      </w:pPr>
      <w:r>
        <w:t xml:space="preserve">Financial accessibility is another critical aspect discussed. The cost of dental procedures, including basic restorations and orthodontics, remains prohibitive for the majority of the population in</w:t>
      </w:r>
      <w:r>
        <w:t xml:space="preserve"> </w:t>
      </w:r>
      <w:r>
        <w:t xml:space="preserve">Tanzania Dar es Salaam</w:t>
      </w:r>
      <w:r>
        <w:t xml:space="preserve">. The reviewed texts indicate that dental care is rarely covered comprehensively by the National Health Insurance Fund (NHIF) or private insurance schemes. As a result, out-of-pocket expenditure drives many families away from seeking timely treatment.</w:t>
      </w:r>
    </w:p>
    <w:p>
      <w:pPr>
        <w:pStyle w:val="BodyText"/>
      </w:pPr>
      <w:r>
        <w:t xml:space="preserve">This economic barrier forces many to seek alternative, often unregulated treatments from traditional healers or unqualified practitioners. The literature strongly advises that for the</w:t>
      </w:r>
      <w:r>
        <w:t xml:space="preserve"> </w:t>
      </w:r>
      <w:r>
        <w:t xml:space="preserve">Dentist</w:t>
      </w:r>
      <w:r>
        <w:t xml:space="preserve"> </w:t>
      </w:r>
      <w:r>
        <w:t xml:space="preserve">profession to effectively serve</w:t>
      </w:r>
      <w:r>
        <w:t xml:space="preserve"> </w:t>
      </w:r>
      <w:r>
        <w:t xml:space="preserve">Tanzania Dar es Salaam</w:t>
      </w:r>
      <w:r>
        <w:t xml:space="preserve">, there must be policy interventions that integrate dental care into basic health insurance packages. Without such structural changes, the financial burden will continue to limit access to professional dental care for the urban poor.</w:t>
      </w:r>
    </w:p>
    <w:bookmarkEnd w:id="23"/>
    <w:bookmarkStart w:id="24" w:name="Xa715624803a8e1ce4900c2dc18ffcb67b7b0a08"/>
    <w:p>
      <w:pPr>
        <w:pStyle w:val="Heading2"/>
      </w:pPr>
      <w:r>
        <w:t xml:space="preserve">Technological Advancements and Modernization</w:t>
      </w:r>
    </w:p>
    <w:p>
      <w:pPr>
        <w:pStyle w:val="FirstParagraph"/>
      </w:pPr>
      <w:r>
        <w:t xml:space="preserve">The report also highlights a growing trend toward modernization in private dental practices within</w:t>
      </w:r>
      <w:r>
        <w:t xml:space="preserve"> </w:t>
      </w:r>
      <w:r>
        <w:t xml:space="preserve">Tanzania Dar es Salaam</w:t>
      </w:r>
      <w:r>
        <w:t xml:space="preserve">. There is an increasing adoption of digital radiography, computer-aided design/manufacturing (CAD/CAM) for crowns, and sterilization protocols that meet international standards. However, the integration of these technologies is uneven. While private clinics compete on technology to attract patients who can afford it, public facilities often struggle with basic maintenance of existing equipment.</w:t>
      </w:r>
    </w:p>
    <w:p>
      <w:pPr>
        <w:pStyle w:val="BodyText"/>
      </w:pPr>
      <w:r>
        <w:t xml:space="preserve">The role of the</w:t>
      </w:r>
      <w:r>
        <w:t xml:space="preserve"> </w:t>
      </w:r>
      <w:r>
        <w:t xml:space="preserve">Dentist</w:t>
      </w:r>
      <w:r>
        <w:t xml:space="preserve"> </w:t>
      </w:r>
      <w:r>
        <w:t xml:space="preserve">in this technological shift is evolving. Modern dental education and continuing professional development (CPD) programs are essential to ensure that practitioners in</w:t>
      </w:r>
      <w:r>
        <w:t xml:space="preserve"> </w:t>
      </w:r>
      <w:r>
        <w:t xml:space="preserve">Tanzania Dar es Salaam</w:t>
      </w:r>
      <w:r>
        <w:t xml:space="preserve"> </w:t>
      </w:r>
      <w:r>
        <w:t xml:space="preserve">can effectively utilize new tools. The literature suggests that mentorship programs pairing experienced specialists with general practitioners could help bridge the skills gap, ensuring that advancements benefit a broader segment of the population.</w:t>
      </w:r>
    </w:p>
    <w:bookmarkEnd w:id="24"/>
    <w:bookmarkStart w:id="25" w:name="X309f95d42aac84075505171749055e59219d3be"/>
    <w:p>
      <w:pPr>
        <w:pStyle w:val="Heading2"/>
      </w:pPr>
      <w:r>
        <w:t xml:space="preserve">Pediatric and Preventive Care Initiatives</w:t>
      </w:r>
    </w:p>
    <w:p>
      <w:pPr>
        <w:pStyle w:val="FirstParagraph"/>
      </w:pPr>
      <w:r>
        <w:t xml:space="preserve">A particularly hopeful area identified in the texts is the rise of pediatric dental initiatives. Recognizing that oral health habits begin in childhood, several NGOs and private clinics in</w:t>
      </w:r>
      <w:r>
        <w:t xml:space="preserve"> </w:t>
      </w:r>
      <w:r>
        <w:t xml:space="preserve">Tanzania Dar es Salaam</w:t>
      </w:r>
      <w:r>
        <w:t xml:space="preserve"> </w:t>
      </w:r>
      <w:r>
        <w:t xml:space="preserve">are launching school-based programs. These initiatives aim to train teachers and parents on proper brushing techniques and dietary habits. The involvement of a</w:t>
      </w:r>
      <w:r>
        <w:t xml:space="preserve"> </w:t>
      </w:r>
      <w:r>
        <w:t xml:space="preserve">Dentist</w:t>
      </w:r>
      <w:r>
        <w:t xml:space="preserve"> </w:t>
      </w:r>
      <w:r>
        <w:t xml:space="preserve">in these community outreach programs is vital for long-term success. By addressing caries early, the burden of complex dental treatments can be reduced significantly.</w:t>
      </w:r>
    </w:p>
    <w:bookmarkEnd w:id="25"/>
    <w:bookmarkStart w:id="26" w:name="conclusion-and-recommendations"/>
    <w:p>
      <w:pPr>
        <w:pStyle w:val="Heading2"/>
      </w:pPr>
      <w:r>
        <w:t xml:space="preserve">Conclusion and Recommendations</w:t>
      </w:r>
    </w:p>
    <w:p>
      <w:pPr>
        <w:pStyle w:val="FirstParagraph"/>
      </w:pPr>
      <w:r>
        <w:t xml:space="preserve">In conclusion, the analysis of dental healthcare in</w:t>
      </w:r>
      <w:r>
        <w:t xml:space="preserve"> </w:t>
      </w:r>
      <w:r>
        <w:t xml:space="preserve">Tanzania Dar es Salaam</w:t>
      </w:r>
      <w:r>
        <w:t xml:space="preserve"> </w:t>
      </w:r>
      <w:r>
        <w:t xml:space="preserve">reveals a sector at a crossroads. The demand for services is high, driven by population growth and urbanization, but is constrained by economic barriers, workforce maldistribution, and limited public awareness. The</w:t>
      </w:r>
      <w:r>
        <w:t xml:space="preserve"> </w:t>
      </w:r>
      <w:r>
        <w:t xml:space="preserve">Dentist</w:t>
      </w:r>
      <w:r>
        <w:t xml:space="preserve"> </w:t>
      </w:r>
      <w:r>
        <w:t xml:space="preserve">remains the cornerstone of any solution to these challenges.</w:t>
      </w:r>
    </w:p>
    <w:p>
      <w:pPr>
        <w:pStyle w:val="BodyText"/>
      </w:pPr>
      <w:r>
        <w:t xml:space="preserve">To improve the oral health landscape in</w:t>
      </w:r>
      <w:r>
        <w:t xml:space="preserve"> </w:t>
      </w:r>
      <w:r>
        <w:t xml:space="preserve">Tanzania Dar es Salaam</w:t>
      </w:r>
      <w:r>
        <w:t xml:space="preserve">, several recommendations are proposed based on this report:</w:t>
      </w:r>
    </w:p>
    <w:p>
      <w:pPr>
        <w:numPr>
          <w:ilvl w:val="0"/>
          <w:numId w:val="1001"/>
        </w:numPr>
        <w:pStyle w:val="Compact"/>
      </w:pPr>
      <w:r>
        <w:rPr>
          <w:bCs/>
          <w:b/>
        </w:rPr>
        <w:t xml:space="preserve">Policy Integration:</w:t>
      </w:r>
      <w:r>
        <w:t xml:space="preserve"> </w:t>
      </w:r>
      <w:r>
        <w:t xml:space="preserve">Incorporate comprehensive dental care into national health insurance schemes to reduce out-of-pocket costs.</w:t>
      </w:r>
    </w:p>
    <w:p>
      <w:pPr>
        <w:numPr>
          <w:ilvl w:val="0"/>
          <w:numId w:val="1001"/>
        </w:numPr>
        <w:pStyle w:val="Compact"/>
      </w:pPr>
      <w:r>
        <w:rPr>
          <w:bCs/>
          <w:b/>
        </w:rPr>
        <w:t xml:space="preserve">Distribution Incentives:</w:t>
      </w:r>
      <w:r>
        <w:t xml:space="preserve"> </w:t>
      </w:r>
      <w:r>
        <w:t xml:space="preserve">Provide financial incentives or loan forgiveness for graduates who choose to practice in underserved areas of</w:t>
      </w:r>
      <w:r>
        <w:t xml:space="preserve"> </w:t>
      </w:r>
      <w:r>
        <w:t xml:space="preserve">Tanzania Dar es Salaam</w:t>
      </w:r>
      <w:r>
        <w:t xml:space="preserve">.</w:t>
      </w:r>
    </w:p>
    <w:p>
      <w:pPr>
        <w:numPr>
          <w:ilvl w:val="0"/>
          <w:numId w:val="1001"/>
        </w:numPr>
        <w:pStyle w:val="Compact"/>
      </w:pPr>
      <w:r>
        <w:rPr>
          <w:bCs/>
          <w:b/>
        </w:rPr>
        <w:t xml:space="preserve">Educational Outreach:</w:t>
      </w:r>
      <w:r>
        <w:t xml:space="preserve"> </w:t>
      </w:r>
      <w:r>
        <w:t xml:space="preserve">Strengthen collaboration between the dental community and schools to promote preventive habits early.</w:t>
      </w:r>
    </w:p>
    <w:p>
      <w:pPr>
        <w:numPr>
          <w:ilvl w:val="0"/>
          <w:numId w:val="1001"/>
        </w:numPr>
        <w:pStyle w:val="Compact"/>
      </w:pPr>
      <w:r>
        <w:rPr>
          <w:bCs/>
          <w:b/>
        </w:rPr>
        <w:t xml:space="preserve">Professional Development:</w:t>
      </w:r>
      <w:r>
        <w:t xml:space="preserve"> </w:t>
      </w:r>
      <w:r>
        <w:t xml:space="preserve">Invest in continuous training for</w:t>
      </w:r>
      <w:r>
        <w:t xml:space="preserve"> </w:t>
      </w:r>
      <w:r>
        <w:t xml:space="preserve">Dentist</w:t>
      </w:r>
      <w:r>
        <w:t xml:space="preserve">s to keep pace with global technological advancements.</w:t>
      </w:r>
    </w:p>
    <w:p>
      <w:pPr>
        <w:pStyle w:val="FirstParagraph"/>
      </w:pPr>
      <w:r>
        <w:t xml:space="preserve">The future of oral health in this vibrant city depends on the collective effort of policymakers, healthcare educators, and the dedicated</w:t>
      </w:r>
      <w:r>
        <w:t xml:space="preserve"> </w:t>
      </w:r>
      <w:r>
        <w:t xml:space="preserve">Dentist</w:t>
      </w:r>
      <w:r>
        <w:t xml:space="preserve"> </w:t>
      </w:r>
      <w:r>
        <w:t xml:space="preserve">professionals who serve</w:t>
      </w:r>
      <w:r>
        <w:t xml:space="preserve"> </w:t>
      </w:r>
      <w:r>
        <w:t xml:space="preserve">Tanzania Dar es Salaam</w:t>
      </w:r>
      <w:r>
        <w:t xml:space="preserve">. By addressing these systemic issues, it is possible to transform dental care from a luxury into an accessible essential service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2026-07-29T16:21:56Z</dcterms:created>
  <dcterms:modified xsi:type="dcterms:W3CDTF">2026-07-29T16:21:56Z</dcterms:modified>
</cp:coreProperties>
</file>

<file path=docProps/custom.xml><?xml version="1.0" encoding="utf-8"?>
<Properties xmlns="http://schemas.openxmlformats.org/officeDocument/2006/custom-properties" xmlns:vt="http://schemas.openxmlformats.org/officeDocument/2006/docPropsVTypes"/>
</file>