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f4ae6ac04884875aab11e13aaea4123e7295f54"/>
    <w:p>
      <w:pPr>
        <w:pStyle w:val="Heading1"/>
      </w:pPr>
      <w:r>
        <w:t xml:space="preserve">The Modern Dentist in United States Los Angeles</w:t>
      </w:r>
      <w:r>
        <w:br/>
      </w:r>
      <w:r>
        <w:t xml:space="preserve">A Comprehensive Book Report</w:t>
      </w:r>
    </w:p>
    <w:p>
      <w:pPr>
        <w:pStyle w:val="FirstParagraph"/>
      </w:pPr>
      <w:r>
        <w:rPr>
          <w:bCs/>
          <w:b/>
        </w:rPr>
        <w:t xml:space="preserve">Title:</w:t>
      </w:r>
      <w:r>
        <w:t xml:space="preserve"> </w:t>
      </w:r>
      <w:r>
        <w:t xml:space="preserve">Navigating Oral Health: A Guide to the Dental Profession in Los Angeles, California</w:t>
      </w:r>
    </w:p>
    <w:p>
      <w:pPr>
        <w:pStyle w:val="BodyText"/>
      </w:pPr>
      <w:r>
        <w:rPr>
          <w:bCs/>
          <w:b/>
        </w:rPr>
        <w:t xml:space="preserve">Subject Area:</w:t>
      </w:r>
      <w:r>
        <w:t xml:space="preserve"> </w:t>
      </w:r>
      <w:r>
        <w:t xml:space="preserve">Healthcare Management, Dentistry, Regional Studies</w:t>
      </w:r>
    </w:p>
    <w:p>
      <w:pPr>
        <w:pStyle w:val="BodyText"/>
      </w:pPr>
      <w:r>
        <w:rPr>
          <w:bCs/>
          <w:b/>
        </w:rPr>
        <w:t xml:space="preserve">Date of Publication:</w:t>
      </w:r>
      <w:r>
        <w:t xml:space="preserve"> </w:t>
      </w:r>
      <w:r>
        <w:t xml:space="preserve">2023 Edition</w:t>
      </w:r>
    </w:p>
    <w:p>
      <w:pPr>
        <w:pStyle w:val="BodyText"/>
      </w:pPr>
      <w:r>
        <w:rPr>
          <w:bCs/>
          <w:b/>
        </w:rPr>
        <w:t xml:space="preserve">Publisher:</w:t>
      </w:r>
      <w:r>
        <w:t xml:space="preserve"> </w:t>
      </w:r>
      <w:r>
        <w:t xml:space="preserve">Pacific Coast Medical Press</w:t>
      </w:r>
    </w:p>
    <w:bookmarkStart w:id="20" w:name="Xbe7dbce0263b0bd36c094a4088346fa858ebde9"/>
    <w:p>
      <w:pPr>
        <w:pStyle w:val="Heading2"/>
      </w:pPr>
      <w:r>
        <w:t xml:space="preserve">I. Introduction: The Unique Context of Los Angeles Dentistry</w:t>
      </w:r>
    </w:p>
    <w:p>
      <w:pPr>
        <w:pStyle w:val="FirstParagraph"/>
      </w:pPr>
      <w:r>
        <w:t xml:space="preserve">The book "Navigating Oral Health" presents a compelling examination of the dental profession, with a specific and rigorous focus on the unique ecosystem found within</w:t>
      </w:r>
      <w:r>
        <w:t xml:space="preserve"> </w:t>
      </w:r>
      <w:r>
        <w:rPr>
          <w:bCs/>
          <w:b/>
        </w:rPr>
        <w:t xml:space="preserve">United States Los Angeles</w:t>
      </w:r>
      <w:r>
        <w:t xml:space="preserve">. While many general texts discuss dentistry in broad national terms, this publication argues that the city of Los Angeles operates as a distinct microcosm within American healthcare. The sheer size, cultural diversity, and economic disparity of</w:t>
      </w:r>
      <w:r>
        <w:t xml:space="preserve"> </w:t>
      </w:r>
      <w:r>
        <w:rPr>
          <w:bCs/>
          <w:b/>
        </w:rPr>
        <w:t xml:space="preserve">United States Los Angeles</w:t>
      </w:r>
      <w:r>
        <w:t xml:space="preserve"> </w:t>
      </w:r>
      <w:r>
        <w:t xml:space="preserve">create a complex environment for the modern</w:t>
      </w:r>
      <w:r>
        <w:t xml:space="preserve"> </w:t>
      </w:r>
      <w:r>
        <w:rPr>
          <w:bCs/>
          <w:b/>
        </w:rPr>
        <w:t xml:space="preserve">Dentist</w:t>
      </w:r>
      <w:r>
        <w:t xml:space="preserve">. This report summarizes the key arguments, case studies, and practical insights provided in the text regarding how dental professionals must adapt their practices to serve this specific metropolitan area effectively.</w:t>
      </w:r>
    </w:p>
    <w:p>
      <w:pPr>
        <w:pStyle w:val="BodyText"/>
      </w:pPr>
      <w:r>
        <w:t xml:space="preserve">The author posits that a standard approach to dentistry fails in Los Angeles due to the city's transient population, high cost of living affecting patient accessibility, and its status as a global hub for entertainment and aesthetics. Therefore, understanding the local regulatory landscape of California and the specific demographic needs of Angelenos is not merely optional but essential for professional success.</w:t>
      </w:r>
    </w:p>
    <w:bookmarkEnd w:id="20"/>
    <w:bookmarkStart w:id="23" w:name="X0b11bee468d28cdb77bea3a4b074c286d05c212"/>
    <w:p>
      <w:pPr>
        <w:pStyle w:val="Heading2"/>
      </w:pPr>
      <w:r>
        <w:t xml:space="preserve">II. The Role and Responsibility of the Dentist</w:t>
      </w:r>
    </w:p>
    <w:p>
      <w:pPr>
        <w:pStyle w:val="FirstParagraph"/>
      </w:pPr>
      <w:r>
        <w:t xml:space="preserve">A central theme of the book is redefining what it means to be a</w:t>
      </w:r>
      <w:r>
        <w:t xml:space="preserve"> </w:t>
      </w:r>
      <w:r>
        <w:rPr>
          <w:bCs/>
          <w:b/>
        </w:rPr>
        <w:t xml:space="preserve">Dentist</w:t>
      </w:r>
      <w:r>
        <w:t xml:space="preserve"> </w:t>
      </w:r>
      <w:r>
        <w:t xml:space="preserve">in the 21st century. The text moves beyond clinical skills to emphasize holistic patient care and systemic health integration. In Los Angeles, where lifestyle factors such as diet, stress from high-pressure industries, and beauty standards heavily influence oral health, the</w:t>
      </w:r>
      <w:r>
        <w:t xml:space="preserve"> </w:t>
      </w:r>
      <w:r>
        <w:rPr>
          <w:bCs/>
          <w:b/>
        </w:rPr>
        <w:t xml:space="preserve">Dentist</w:t>
      </w:r>
      <w:r>
        <w:t xml:space="preserve"> </w:t>
      </w:r>
      <w:r>
        <w:t xml:space="preserve">is portrayed as a crucial partner in overall wellness.</w:t>
      </w:r>
    </w:p>
    <w:bookmarkStart w:id="21" w:name="X8a65ba86117093e0864b57be0ead608a92a47a8"/>
    <w:p>
      <w:pPr>
        <w:pStyle w:val="Heading3"/>
      </w:pPr>
      <w:r>
        <w:t xml:space="preserve">A. Clinical Excellence in a Competitive Market</w:t>
      </w:r>
    </w:p>
    <w:p>
      <w:pPr>
        <w:pStyle w:val="FirstParagraph"/>
      </w:pPr>
      <w:r>
        <w:t xml:space="preserve">The book details that competition among dental practices in Los Angeles is fierce. To remain viable, a</w:t>
      </w:r>
      <w:r>
        <w:t xml:space="preserve"> </w:t>
      </w:r>
      <w:r>
        <w:rPr>
          <w:bCs/>
          <w:b/>
        </w:rPr>
        <w:t xml:space="preserve">Dentist</w:t>
      </w:r>
      <w:r>
        <w:t xml:space="preserve"> </w:t>
      </w:r>
      <w:r>
        <w:t xml:space="preserve">must not only possess technical proficiency but also master the art of patient communication and trust-building. The author highlights that patients in this region are often highly informed, utilizing digital resources to research procedures before their appointments. Consequently, the modern</w:t>
      </w:r>
      <w:r>
        <w:t xml:space="preserve"> </w:t>
      </w:r>
      <w:r>
        <w:rPr>
          <w:bCs/>
          <w:b/>
        </w:rPr>
        <w:t xml:space="preserve">Dentist</w:t>
      </w:r>
      <w:r>
        <w:t xml:space="preserve"> </w:t>
      </w:r>
      <w:r>
        <w:t xml:space="preserve">is expected to be a transparent educator rather than just a technician.</w:t>
      </w:r>
    </w:p>
    <w:bookmarkEnd w:id="21"/>
    <w:bookmarkStart w:id="22" w:name="X0f3c6db106546c7dff45d5af4e7cd62e79f0c0e"/>
    <w:p>
      <w:pPr>
        <w:pStyle w:val="Heading3"/>
      </w:pPr>
      <w:r>
        <w:t xml:space="preserve">B. Preventative Care and Community Outreach</w:t>
      </w:r>
    </w:p>
    <w:p>
      <w:pPr>
        <w:pStyle w:val="FirstParagraph"/>
      </w:pPr>
      <w:r>
        <w:t xml:space="preserve">A significant portion of the text advocates for preventative care strategies tailored to community needs. In neighborhoods across Los Angeles, from Hollywood to South Central, oral health disparities are stark. The book suggests that successful dental practices in the region actively engage in community outreach, partnering with local schools and non-profits to provide education and basic screenings. This shifts the narrative of the</w:t>
      </w:r>
      <w:r>
        <w:t xml:space="preserve"> </w:t>
      </w:r>
      <w:r>
        <w:rPr>
          <w:bCs/>
          <w:b/>
        </w:rPr>
        <w:t xml:space="preserve">Dentist</w:t>
      </w:r>
      <w:r>
        <w:t xml:space="preserve"> </w:t>
      </w:r>
      <w:r>
        <w:t xml:space="preserve">from a reactive service provider to a proactive public health advocate.</w:t>
      </w:r>
    </w:p>
    <w:bookmarkEnd w:id="22"/>
    <w:bookmarkEnd w:id="23"/>
    <w:bookmarkStart w:id="27" w:name="Xbc9db98254bc55044ae9d8d4ee71074eca45bca"/>
    <w:p>
      <w:pPr>
        <w:pStyle w:val="Heading2"/>
      </w:pPr>
      <w:r>
        <w:t xml:space="preserve">III. The Los Angeles Landscape: Challenges and Opportunities</w:t>
      </w:r>
    </w:p>
    <w:p>
      <w:pPr>
        <w:pStyle w:val="FirstParagraph"/>
      </w:pPr>
      <w:r>
        <w:t xml:space="preserve">The second major section of the book is dedicated entirely to the geographical and socioeconomic realities of practicing in</w:t>
      </w:r>
      <w:r>
        <w:t xml:space="preserve"> </w:t>
      </w:r>
      <w:r>
        <w:rPr>
          <w:bCs/>
          <w:b/>
        </w:rPr>
        <w:t xml:space="preserve">United States Los Angeles</w:t>
      </w:r>
      <w:r>
        <w:t xml:space="preserve">. It provides an exhaustive analysis of how city-specific factors impact daily operations.</w:t>
      </w:r>
    </w:p>
    <w:bookmarkStart w:id="24" w:name="a.-diversity-as-a-clinical-asset"/>
    <w:p>
      <w:pPr>
        <w:pStyle w:val="Heading3"/>
      </w:pPr>
      <w:r>
        <w:t xml:space="preserve">A. Diversity as a Clinical Asset</w:t>
      </w:r>
    </w:p>
    <w:p>
      <w:pPr>
        <w:pStyle w:val="FirstParagraph"/>
      </w:pPr>
      <w:r>
        <w:rPr>
          <w:bCs/>
          <w:b/>
        </w:rPr>
        <w:t xml:space="preserve">United States Los Angeles</w:t>
      </w:r>
      <w:r>
        <w:t xml:space="preserve"> </w:t>
      </w:r>
      <w:r>
        <w:t xml:space="preserve">is one of the most diverse cities on the planet. The book argues that linguistic and cultural competence is no longer a "nice-to-have" but a clinical necessity. For instance, understanding dietary habits specific to various immigrant communities can help prevent certain dental pathologies. A</w:t>
      </w:r>
      <w:r>
        <w:t xml:space="preserve"> </w:t>
      </w:r>
      <w:r>
        <w:rPr>
          <w:bCs/>
          <w:b/>
        </w:rPr>
        <w:t xml:space="preserve">Dentist</w:t>
      </w:r>
      <w:r>
        <w:t xml:space="preserve"> </w:t>
      </w:r>
      <w:r>
        <w:t xml:space="preserve">in this region must be adept at navigating cross-cultural communications, ensuring that patients from varying backgrounds feel respected and understood.</w:t>
      </w:r>
    </w:p>
    <w:bookmarkEnd w:id="24"/>
    <w:bookmarkStart w:id="25" w:name="X42c0cb34c9e13c5ceb4bb029a8ae1332fdf1b26"/>
    <w:p>
      <w:pPr>
        <w:pStyle w:val="Heading3"/>
      </w:pPr>
      <w:r>
        <w:t xml:space="preserve">B. Economic Disparities and Insurance Navigation</w:t>
      </w:r>
    </w:p>
    <w:p>
      <w:pPr>
        <w:pStyle w:val="FirstParagraph"/>
      </w:pPr>
      <w:r>
        <w:t xml:space="preserve">The economic volatility of Los Angeles affects dental care accessibility. The text explores the complex web of insurance plans prevalent in California, as well as the high percentage of uninsured individuals who still seek emergency care. The book offers practical advice for dental practitioners on how to structure sliding-scale fees or payment plans, making them more accessible to lower-income residents within</w:t>
      </w:r>
      <w:r>
        <w:t xml:space="preserve"> </w:t>
      </w:r>
      <w:r>
        <w:rPr>
          <w:bCs/>
          <w:b/>
        </w:rPr>
        <w:t xml:space="preserve">United States Los Angeles</w:t>
      </w:r>
      <w:r>
        <w:t xml:space="preserve">.</w:t>
      </w:r>
    </w:p>
    <w:bookmarkEnd w:id="25"/>
    <w:bookmarkStart w:id="26" w:name="c.-regulatory-compliance-in-california"/>
    <w:p>
      <w:pPr>
        <w:pStyle w:val="Heading3"/>
      </w:pPr>
      <w:r>
        <w:t xml:space="preserve">C. Regulatory Compliance in California</w:t>
      </w:r>
    </w:p>
    <w:p>
      <w:pPr>
        <w:pStyle w:val="FirstParagraph"/>
      </w:pPr>
      <w:r>
        <w:t xml:space="preserve">The author emphasizes the importance of adhering to strict state regulations set by the Dental Board of California. Unlike other states, California has specific requirements regarding infection control, radiation safety, and continuing education for the licensure of a</w:t>
      </w:r>
      <w:r>
        <w:t xml:space="preserve"> </w:t>
      </w:r>
      <w:r>
        <w:rPr>
          <w:bCs/>
          <w:b/>
        </w:rPr>
        <w:t xml:space="preserve">Dentist</w:t>
      </w:r>
      <w:r>
        <w:t xml:space="preserve">. The book serves as a checklist for new practitioners moving to or establishing practices in</w:t>
      </w:r>
      <w:r>
        <w:t xml:space="preserve"> </w:t>
      </w:r>
      <w:r>
        <w:rPr>
          <w:bCs/>
          <w:b/>
        </w:rPr>
        <w:t xml:space="preserve">United States Los Angeles</w:t>
      </w:r>
      <w:r>
        <w:t xml:space="preserve">, ensuring they avoid common legal pitfalls.</w:t>
      </w:r>
    </w:p>
    <w:bookmarkEnd w:id="26"/>
    <w:bookmarkEnd w:id="27"/>
    <w:bookmarkStart w:id="28" w:name="Xde0a8d42a83251a3446435df33c1609f38a0f5d"/>
    <w:p>
      <w:pPr>
        <w:pStyle w:val="Heading2"/>
      </w:pPr>
      <w:r>
        <w:t xml:space="preserve">IV. Technology and Innovation in LA Dentistry</w:t>
      </w:r>
    </w:p>
    <w:p>
      <w:pPr>
        <w:pStyle w:val="FirstParagraph"/>
      </w:pPr>
      <w:r>
        <w:t xml:space="preserve">Innovation is a hallmark of Los Angeles culture, and the book reflects this by discussing how technology transforms dental care. From intraoral scanners to teledentistry platforms, the modern</w:t>
      </w:r>
      <w:r>
        <w:t xml:space="preserve"> </w:t>
      </w:r>
      <w:r>
        <w:rPr>
          <w:bCs/>
          <w:b/>
        </w:rPr>
        <w:t xml:space="preserve">Dentist</w:t>
      </w:r>
      <w:r>
        <w:t xml:space="preserve"> </w:t>
      </w:r>
      <w:r>
        <w:t xml:space="preserve">in Los Angeles is expected to integrate digital workflows into their practice. The text highlights that patients in this tech-savvy city expect efficiency and precision, driving demand for minimally invasive procedures supported by advanced imaging.</w:t>
      </w:r>
    </w:p>
    <w:p>
      <w:pPr>
        <w:pStyle w:val="BodyText"/>
      </w:pPr>
      <w:r>
        <w:t xml:space="preserve">The book also addresses the rise of cosmetic dentistry, a major sector in Los Angeles due to the influence of the entertainment industry. While ethical considerations are paramount, the text acknowledges that many patients in this region seek aesthetic improvements alongside health maintenance. The professional</w:t>
      </w:r>
      <w:r>
        <w:t xml:space="preserve"> </w:t>
      </w:r>
      <w:r>
        <w:rPr>
          <w:bCs/>
          <w:b/>
        </w:rPr>
        <w:t xml:space="preserve">Dentist</w:t>
      </w:r>
      <w:r>
        <w:t xml:space="preserve"> </w:t>
      </w:r>
      <w:r>
        <w:t xml:space="preserve">must balance ethical obligations with patient desires for aesthetic perfection.</w:t>
      </w:r>
    </w:p>
    <w:bookmarkEnd w:id="28"/>
    <w:bookmarkStart w:id="29" w:name="v.-critical-analysis-and-conclusion"/>
    <w:p>
      <w:pPr>
        <w:pStyle w:val="Heading2"/>
      </w:pPr>
      <w:r>
        <w:t xml:space="preserve">V. Critical Analysis and Conclusion</w:t>
      </w:r>
    </w:p>
    <w:p>
      <w:pPr>
        <w:pStyle w:val="FirstParagraph"/>
      </w:pPr>
      <w:r>
        <w:t xml:space="preserve">This book report concludes that "Navigating Oral Health" is an essential resource for anyone involved in the dental field within the Los Angeles area. It successfully bridges the gap between general dental theory and localized application. The key takeaway is that being a successful</w:t>
      </w:r>
      <w:r>
        <w:t xml:space="preserve"> </w:t>
      </w:r>
      <w:r>
        <w:rPr>
          <w:bCs/>
          <w:b/>
        </w:rPr>
        <w:t xml:space="preserve">Dentist</w:t>
      </w:r>
      <w:r>
        <w:t xml:space="preserve"> </w:t>
      </w:r>
      <w:r>
        <w:t xml:space="preserve">in</w:t>
      </w:r>
      <w:r>
        <w:t xml:space="preserve"> </w:t>
      </w:r>
      <w:r>
        <w:rPr>
          <w:bCs/>
          <w:b/>
        </w:rPr>
        <w:t xml:space="preserve">United States Los Angeles</w:t>
      </w:r>
      <w:r>
        <w:t xml:space="preserve"> </w:t>
      </w:r>
      <w:r>
        <w:t xml:space="preserve">requires a multifaceted approach: clinical excellence, cultural empathy, economic adaptability, and technological proficiency.</w:t>
      </w:r>
    </w:p>
    <w:p>
      <w:pPr>
        <w:pStyle w:val="BodyText"/>
      </w:pPr>
      <w:r>
        <w:t xml:space="preserve">The text effectively argues that the identity of the dentist is no longer static. In the context of</w:t>
      </w:r>
      <w:r>
        <w:t xml:space="preserve"> </w:t>
      </w:r>
      <w:r>
        <w:rPr>
          <w:bCs/>
          <w:b/>
        </w:rPr>
        <w:t xml:space="preserve">United States Los Angeles</w:t>
      </w:r>
      <w:r>
        <w:t xml:space="preserve">, it is dynamic and deeply intertwined with community health initiatives. The book provides actionable strategies for building a practice that is not only profitable but also socially responsible.</w:t>
      </w:r>
    </w:p>
    <w:p>
      <w:pPr>
        <w:pStyle w:val="BlockText"/>
      </w:pPr>
      <w:r>
        <w:t xml:space="preserve">"To practice dentistry in Los Angeles is to participate in the broader social fabric of one of the world's most vibrant cities. It requires compassion as much as it requires clinical skill."</w:t>
      </w:r>
    </w:p>
    <w:p>
      <w:pPr>
        <w:pStyle w:val="FirstParagraph"/>
      </w:pPr>
      <w:r>
        <w:t xml:space="preserve">In summary, for students, practitioners, or administrators looking to understand the nuances of oral healthcare delivery in this major metropolitan hub, this text provides invaluable insights. It underscores that every</w:t>
      </w:r>
      <w:r>
        <w:t xml:space="preserve"> </w:t>
      </w:r>
      <w:r>
        <w:rPr>
          <w:bCs/>
          <w:b/>
        </w:rPr>
        <w:t xml:space="preserve">Dentist</w:t>
      </w:r>
      <w:r>
        <w:t xml:space="preserve"> </w:t>
      </w:r>
      <w:r>
        <w:t xml:space="preserve">working in</w:t>
      </w:r>
      <w:r>
        <w:t xml:space="preserve"> </w:t>
      </w:r>
      <w:r>
        <w:rPr>
          <w:bCs/>
          <w:b/>
        </w:rPr>
        <w:t xml:space="preserve">United States Los Angeles</w:t>
      </w:r>
      <w:r>
        <w:t xml:space="preserve"> </w:t>
      </w:r>
      <w:r>
        <w:t xml:space="preserve">has a unique opportunity to shape public health outcomes through dedicated, culturally aware service.</w:t>
      </w:r>
    </w:p>
    <w:bookmarkEnd w:id="29"/>
    <w:bookmarkStart w:id="30" w:name="X3e1cda50e4f6c8ff2beac3f18eba0bb83d0e038"/>
    <w:p>
      <w:pPr>
        <w:pStyle w:val="Heading2"/>
      </w:pPr>
      <w:r>
        <w:t xml:space="preserve">VI. References and Further Reading Suggestions</w:t>
      </w:r>
    </w:p>
    <w:p>
      <w:pPr>
        <w:numPr>
          <w:ilvl w:val="0"/>
          <w:numId w:val="1001"/>
        </w:numPr>
        <w:pStyle w:val="Compact"/>
      </w:pPr>
      <w:r>
        <w:t xml:space="preserve">Dental Board of California. (2023). *Rules and Regulations for Licensed Dental Hygienists*. Sacramento, CA.</w:t>
      </w:r>
    </w:p>
    <w:p>
      <w:pPr>
        <w:numPr>
          <w:ilvl w:val="0"/>
          <w:numId w:val="1001"/>
        </w:numPr>
        <w:pStyle w:val="Compact"/>
      </w:pPr>
      <w:r>
        <w:t xml:space="preserve">Census Bureau US. (2023). *Los Angeles City Demographics Profile*.</w:t>
      </w:r>
    </w:p>
    <w:p>
      <w:pPr>
        <w:numPr>
          <w:ilvl w:val="0"/>
          <w:numId w:val="1001"/>
        </w:numPr>
        <w:pStyle w:val="Compact"/>
      </w:pPr>
      <w:r>
        <w:t xml:space="preserve">American Dental Association. (2023). *Dental Practice Management Guidelines*. Chicago, 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United States Los Angeles</dc:title>
  <dc:creator/>
  <dc:language>en</dc:language>
  <cp:keywords/>
  <dcterms:created xsi:type="dcterms:W3CDTF">2026-07-29T18:41:38Z</dcterms:created>
  <dcterms:modified xsi:type="dcterms:W3CDTF">2026-07-29T18:41:38Z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