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7" w:name="X3b7fbf0a3645c33d0b79c12b65585cb47f0ebff"/>
    <w:p>
      <w:pPr>
        <w:pStyle w:val="Heading1"/>
      </w:pPr>
      <w:r>
        <w:t xml:space="preserve">Book Report: The Critical Role of the Dietitian in Senegal Dakar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Nutritional Health, Professional Practice, and Public Policy in West Africa</w:t>
      </w:r>
      <w:r>
        <w:br/>
      </w:r>
      <w:r>
        <w:rPr>
          <w:iCs/>
          <w:i/>
        </w:rPr>
        <w:t xml:space="preserve">A comprehensive analysis of the impact of professional dietary guidance in the context of Senegal Dakar</w:t>
      </w:r>
    </w:p>
    <w:bookmarkStart w:id="20" w:name="introduction"/>
    <w:p>
      <w:pPr>
        <w:pStyle w:val="Heading2"/>
      </w:pPr>
      <w:r>
        <w:t xml:space="preserve">1. Introduction</w:t>
      </w:r>
    </w:p>
    <w:p>
      <w:pPr>
        <w:pStyle w:val="FirstParagraph"/>
      </w:pPr>
      <w:r>
        <w:t xml:space="preserve">The intersection of public health, cultural heritage, and modern nutritional science creates a unique landscape for healthcare professionals in West Africa. This book report focuses on the evolving role of the</w:t>
      </w:r>
      <w:r>
        <w:t xml:space="preserve"> </w:t>
      </w:r>
      <w:r>
        <w:t xml:space="preserve">Dietitian</w:t>
      </w:r>
      <w:r>
        <w:t xml:space="preserve">, specifically examining their function and necessity within the bustling urban environment of</w:t>
      </w:r>
    </w:p>
    <w:p>
      <w:pPr>
        <w:pStyle w:val="BodyText"/>
      </w:pPr>
      <w:r>
        <w:t xml:space="preserve">Senegal Dakar. While traditional medicine has long held sway in many African communities, the rise of non-communicable diseases (NCDs) necessitates a shift toward evidence-based nutritional intervention. This document explores how the profession of dietetics is adapting to the specific cultural, economic, and climatic realities of</w:t>
      </w:r>
      <w:r>
        <w:t xml:space="preserve"> </w:t>
      </w:r>
      <w:r>
        <w:t xml:space="preserve">Senegal Dakar</w:t>
      </w:r>
      <w:r>
        <w:t xml:space="preserve">, arguing that it is not merely a medical specialty but a critical component of national development.</w:t>
      </w:r>
    </w:p>
    <w:bookmarkEnd w:id="20"/>
    <w:bookmarkStart w:id="21" w:name="X4ec61fc271a3c1913baf451c50f91103fb9d3dc"/>
    <w:p>
      <w:pPr>
        <w:pStyle w:val="Heading2"/>
      </w:pPr>
      <w:r>
        <w:t xml:space="preserve">2. Contextualizing Nutrition in Senegal Dakar</w:t>
      </w:r>
    </w:p>
    <w:p>
      <w:pPr>
        <w:pStyle w:val="FirstParagraph"/>
      </w:pPr>
      <w:r>
        <w:t xml:space="preserve">To understand the importance of the</w:t>
      </w:r>
      <w:r>
        <w:t xml:space="preserve"> </w:t>
      </w:r>
      <w:r>
        <w:t xml:space="preserve">Dietitian</w:t>
      </w:r>
      <w:r>
        <w:t xml:space="preserve">, one must first understand the setting. Dakar, as the capital and largest city of Senegal, is a hub of rapid urbanization and cultural diversity. The city sits on a peninsula in West Africa, characterized by a hot semi-arid climate. Historically, the diet of Senegalese people has been centered around staples such as millet, sorghum rice (specifically</w:t>
      </w:r>
      <w:r>
        <w:t xml:space="preserve"> </w:t>
      </w:r>
      <w:r>
        <w:rPr>
          <w:iCs/>
          <w:i/>
        </w:rPr>
        <w:t xml:space="preserve">thiéboudienne</w:t>
      </w:r>
      <w:r>
        <w:t xml:space="preserve">, or fish and rice), peanuts (groundnuts), and fresh vegetables like baobab leaves (</w:t>
      </w:r>
      <w:r>
        <w:rPr>
          <w:iCs/>
          <w:i/>
        </w:rPr>
        <w:t xml:space="preserve">ndambé</w:t>
      </w:r>
      <w:r>
        <w:t xml:space="preserve">).</w:t>
      </w:r>
    </w:p>
    <w:p>
      <w:pPr>
        <w:pStyle w:val="BodyText"/>
      </w:pPr>
      <w:r>
        <w:t xml:space="preserve">In recent decades, however,</w:t>
      </w:r>
    </w:p>
    <w:p>
      <w:pPr>
        <w:pStyle w:val="BodyText"/>
      </w:pPr>
      <w:r>
        <w:t xml:space="preserve">Senegal DakarSenegal Dakar. It is precisely at this crossroads that the</w:t>
      </w:r>
    </w:p>
    <w:p>
      <w:pPr>
        <w:pStyle w:val="BodyText"/>
      </w:pPr>
      <w:r>
        <w:t xml:space="preserve">Dietitian becomes indispensable. Unlike general practitioners who may treat symptoms after they appear, the dietitian addresses the root cause of health decline: poor dietary habits.</w:t>
      </w:r>
    </w:p>
    <w:bookmarkEnd w:id="21"/>
    <w:bookmarkStart w:id="22" w:name="X5e4ef0bc7de4a928981be034755f5dcb1e61f28"/>
    <w:p>
      <w:pPr>
        <w:pStyle w:val="Heading2"/>
      </w:pPr>
      <w:r>
        <w:t xml:space="preserve">3. The Role of the Dietitian in Bridging Tradition and Modernity</w:t>
      </w:r>
    </w:p>
    <w:p>
      <w:pPr>
        <w:pStyle w:val="FirstParagraph"/>
      </w:pPr>
      <w:r>
        <w:t xml:space="preserve">A common misconception is that professional nutritional advice involves importing Western dietary models into African contexts. This report argues that effective practice by a</w:t>
      </w:r>
    </w:p>
    <w:p>
      <w:pPr>
        <w:pStyle w:val="BodyText"/>
      </w:pPr>
      <w:r>
        <w:t xml:space="preserve">Dietitian in</w:t>
      </w:r>
    </w:p>
    <w:p>
      <w:pPr>
        <w:pStyle w:val="BodyText"/>
      </w:pPr>
      <w:r>
        <w:t xml:space="preserve">Senegal Dakar requires a deep respect for indigenous food systems. The most successful interventions do not demonize traditional foods but rather optimize them.</w:t>
      </w:r>
    </w:p>
    <w:p>
      <w:pPr>
        <w:pStyle w:val="BodyText"/>
      </w:pPr>
      <w:r>
        <w:rPr>
          <w:bCs/>
          <w:b/>
        </w:rPr>
        <w:t xml:space="preserve">A. Cultural Competence:</w:t>
      </w:r>
      <w:r>
        <w:br/>
      </w:r>
      <w:r>
        <w:t xml:space="preserve">A skilled dietitian understands the social significance of meals in Senegalese culture. The communal nature of eating, where family and friends gather around large platters, presents both a challenge and an opportunity. The</w:t>
      </w:r>
    </w:p>
    <w:p>
      <w:pPr>
        <w:pStyle w:val="BodyText"/>
      </w:pPr>
      <w:r>
        <w:t xml:space="preserve">Dietitian must work within these social structures to encourage healthier portion control and balanced nutrient intake without alienating patients from their cultural identity.</w:t>
      </w:r>
    </w:p>
    <w:p>
      <w:pPr>
        <w:pStyle w:val="BodyText"/>
      </w:pPr>
      <w:r>
        <w:rPr>
          <w:bCs/>
          <w:b/>
        </w:rPr>
        <w:t xml:space="preserve">B. Local Sourcing:</w:t>
      </w:r>
      <w:r>
        <w:br/>
      </w:r>
      <w:r>
        <w:t xml:space="preserve">In</w:t>
      </w:r>
    </w:p>
    <w:p>
      <w:pPr>
        <w:pStyle w:val="BodyText"/>
      </w:pPr>
      <w:r>
        <w:t xml:space="preserve">Senegal Dakar, fresh produce can be expensive due to logistics and import reliance. A competent dietitian promotes the use of locally available, nutrient-dense ingredients such as sweet potatoes, leafy greens, and legumes that are abundant in local markets like Soumbédioune or Marché Colobane. By tailoring advice to what is affordable and accessible in</w:t>
      </w:r>
    </w:p>
    <w:p>
      <w:pPr>
        <w:pStyle w:val="BodyText"/>
      </w:pPr>
      <w:r>
        <w:t xml:space="preserve">Senegal Dakar, the dietitian ensures compliance and sustainability.</w:t>
      </w:r>
    </w:p>
    <w:bookmarkEnd w:id="22"/>
    <w:bookmarkStart w:id="23" w:name="X0768bec2144ff4074c6525607f665b8fb8dff09"/>
    <w:p>
      <w:pPr>
        <w:pStyle w:val="Heading2"/>
      </w:pPr>
      <w:r>
        <w:t xml:space="preserve">4. Addressing Specific Health Challenges in Dakar</w:t>
      </w:r>
    </w:p>
    <w:p>
      <w:pPr>
        <w:pStyle w:val="FirstParagraph"/>
      </w:pPr>
      <w:r>
        <w:t xml:space="preserve">The book analysis highlights three primary areas where the intervention of a dietitian is most critical in the current healthcare landscape of Senegal:</w:t>
      </w:r>
    </w:p>
    <w:p>
      <w:pPr>
        <w:numPr>
          <w:ilvl w:val="0"/>
          <w:numId w:val="1001"/>
        </w:numPr>
        <w:pStyle w:val="Compact"/>
      </w:pPr>
      <w:r>
        <w:rPr>
          <w:bCs/>
          <w:b/>
        </w:rPr>
        <w:t xml:space="preserve">Diabetes Management:</w:t>
      </w:r>
      <w:r>
        <w:br/>
      </w:r>
      <w:r>
        <w:t xml:space="preserve">Diabetes rates have increased significantly in urban West Africa. Rice, a staple in Dakar, has a high glycemic index when refined. Dietitians play a vital role in educating patients on how to pair rice with fiber-rich vegetables and proteins to lower the overall glycemic load of the meal.</w:t>
      </w:r>
    </w:p>
    <w:p>
      <w:pPr>
        <w:numPr>
          <w:ilvl w:val="0"/>
          <w:numId w:val="1001"/>
        </w:numPr>
        <w:pStyle w:val="Compact"/>
      </w:pPr>
      <w:r>
        <w:rPr>
          <w:bCs/>
          <w:b/>
        </w:rPr>
        <w:t xml:space="preserve">Pediatric Nutrition:</w:t>
      </w:r>
      <w:r>
        <w:br/>
      </w:r>
      <w:r>
        <w:t xml:space="preserve">With rapid urbanization, childhood obesity is becoming visible in</w:t>
      </w:r>
      <w:r>
        <w:t xml:space="preserve"> </w:t>
      </w:r>
      <w:r>
        <w:t xml:space="preserve">Senegal Dakar</w:t>
      </w:r>
      <w:r>
        <w:t xml:space="preserve">. Schools and pediatric clinics are increasingly hiring dietitians to create balanced school meal programs and advise parents on weaning practices that move away from sugary snacks toward nutritious traditional porridges and fruits.</w:t>
      </w:r>
    </w:p>
    <w:p>
      <w:pPr>
        <w:numPr>
          <w:ilvl w:val="0"/>
          <w:numId w:val="1001"/>
        </w:numPr>
        <w:pStyle w:val="Compact"/>
      </w:pPr>
      <w:r>
        <w:rPr>
          <w:bCs/>
          <w:b/>
        </w:rPr>
        <w:t xml:space="preserve">Prenatal Care:</w:t>
      </w:r>
      <w:r>
        <w:br/>
      </w:r>
      <w:r>
        <w:t xml:space="preserve">Malnutrition during pregnancy remains a concern. Dietitians work closely with obstetricians to ensure that expectant mothers in Dakar receive adequate iron, folic acid, and protein. They tailor advice to include local sources of these nutrients, such as dried fish (</w:t>
      </w:r>
      <w:r>
        <w:rPr>
          <w:iCs/>
          <w:i/>
        </w:rPr>
        <w:t xml:space="preserve">guiné</w:t>
      </w:r>
      <w:r>
        <w:t xml:space="preserve">) and leafy greens.</w:t>
      </w:r>
    </w:p>
    <w:bookmarkEnd w:id="23"/>
    <w:bookmarkStart w:id="24" w:name="Xc9a0a882cb3cc90a0e4fe8c43fc815c4d130c1b"/>
    <w:p>
      <w:pPr>
        <w:pStyle w:val="Heading2"/>
      </w:pPr>
      <w:r>
        <w:t xml:space="preserve">5. Challenges Faced by Dietitians in the Region</w:t>
      </w:r>
    </w:p>
    <w:p>
      <w:pPr>
        <w:pStyle w:val="FirstParagraph"/>
      </w:pPr>
      <w:r>
        <w:t xml:space="preserve">The report must also acknowledge the hurdles faced by professionals in this field. In many parts of Senegal, including Dakar, there is still a lack of formal regulation and widespread public awareness regarding what constitutes a qualified dietitian versus a nutrition enthusiast or untrained advisor. This lack of standardization can undermine the credibility of the profession.</w:t>
      </w:r>
    </w:p>
    <w:p>
      <w:pPr>
        <w:pStyle w:val="BodyText"/>
      </w:pPr>
      <w:r>
        <w:t xml:space="preserve">Furthermore, economic disparities in</w:t>
      </w:r>
    </w:p>
    <w:p>
      <w:pPr>
        <w:pStyle w:val="BodyText"/>
      </w:pPr>
      <w:r>
        <w:t xml:space="preserve">Senegal Dakar mean that healthy food is often perceived as a luxury. The cost of fresh fruits and vegetables frequently exceeds that of processed staples due to spoilage rates and transportation costs. Therefore, the dietitian’s role extends beyond individual counseling; it involves advocacy for policy changes that make nutritious food more affordable and accessible to low-income populations in neighborhoods like Médina or Parcelles Assainies.</w:t>
      </w:r>
    </w:p>
    <w:bookmarkEnd w:id="24"/>
    <w:bookmarkStart w:id="25" w:name="the-future-of-dietetics-in-senegal-dakar"/>
    <w:p>
      <w:pPr>
        <w:pStyle w:val="Heading2"/>
      </w:pPr>
      <w:r>
        <w:t xml:space="preserve">6. The Future of Dietetics in Senegal Dakar</w:t>
      </w:r>
    </w:p>
    <w:p>
      <w:pPr>
        <w:pStyle w:val="FirstParagraph"/>
      </w:pPr>
      <w:r>
        <w:t xml:space="preserve">The future looks promising but requires concerted effort. There is a growing movement among younger Senegalese professionals to specialize in clinical nutrition and public health dietetics. Universities and training centers are beginning to offer more robust curricula that combine biomedical science with cultural anthropology.</w:t>
      </w:r>
    </w:p>
    <w:p>
      <w:pPr>
        <w:pStyle w:val="BodyText"/>
      </w:pPr>
      <w:r>
        <w:t xml:space="preserve">We anticipate a future where the</w:t>
      </w:r>
    </w:p>
    <w:p>
      <w:pPr>
        <w:pStyle w:val="BodyText"/>
      </w:pPr>
      <w:r>
        <w:t xml:space="preserve">Dietitian is integrated into primary healthcare teams across</w:t>
      </w:r>
    </w:p>
    <w:p>
      <w:pPr>
        <w:pStyle w:val="BodyText"/>
      </w:pPr>
      <w:r>
        <w:t xml:space="preserve">Senegal Dakar. This integration would allow for early detection of nutritional deficiencies and metabolic disorders. Additionally, technology is playing an increasing role; mobile health apps designed to track food intake using local ingredients are emerging, allowing dietitians to monitor patients remotely and provide timely feedback.</w:t>
      </w:r>
    </w:p>
    <w:bookmarkEnd w:id="25"/>
    <w:bookmarkStart w:id="26" w:name="conclusion"/>
    <w:p>
      <w:pPr>
        <w:pStyle w:val="Heading2"/>
      </w:pPr>
      <w:r>
        <w:t xml:space="preserve">7. Conclusion</w:t>
      </w:r>
    </w:p>
    <w:p>
      <w:pPr>
        <w:pStyle w:val="FirstParagraph"/>
      </w:pPr>
      <w:r>
        <w:t xml:space="preserve">In conclusion, this book report emphasizes that the profession of dietetics is not a foreign import but a necessary evolution in the healthcare framework of</w:t>
      </w:r>
    </w:p>
    <w:p>
      <w:pPr>
        <w:pStyle w:val="BodyText"/>
      </w:pPr>
      <w:r>
        <w:t xml:space="preserve">Senegal Dakar. The</w:t>
      </w:r>
    </w:p>
    <w:p>
      <w:pPr>
        <w:pStyle w:val="BodyText"/>
      </w:pPr>
      <w:r>
        <w:t xml:space="preserve">Dietitian serves as a bridge between traditional culinary heritage and modern health necessities. By respecting local customs, advocating for economic accessibility, and focusing on preventable diseases like diabetes and hypertension, dietitians are contributing significantly to the well-being of the population.</w:t>
      </w:r>
    </w:p>
    <w:p>
      <w:pPr>
        <w:pStyle w:val="BodyText"/>
      </w:pPr>
      <w:r>
        <w:t xml:space="preserve">The success of public health initiatives in West Africa depends heavily on the ability of these professionals to communicate effectively within their communities. As</w:t>
      </w:r>
    </w:p>
    <w:p>
      <w:pPr>
        <w:pStyle w:val="BodyText"/>
      </w:pPr>
      <w:r>
        <w:t xml:space="preserve">Senegal Dakar continues to grow, the demand for qualified dietitians will only increase. Investing in this profession is not just about improving individual health outcomes; it is an investment in the economic productivity and social stability of the nation. Therefore, support for dietetic education, regulation, and public awareness campaigns is essential to fully realize their potential in transforming the health landscape of Senegal.</w:t>
      </w:r>
    </w:p>
    <w:p>
      <w:pPr>
        <w:pStyle w:val="BodyText"/>
      </w:pPr>
      <w:r>
        <w:rPr>
          <w:iCs/>
          <w:i/>
        </w:rPr>
        <w:t xml:space="preserve">Report prepared for academic review regarding Nutritional Health Strategies in West Africa.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Senegal Dakar</dc:title>
  <dc:creator/>
  <dc:language>en</dc:language>
  <cp:keywords/>
  <dcterms:created xsi:type="dcterms:W3CDTF">2026-07-29T05:07:42Z</dcterms:created>
  <dcterms:modified xsi:type="dcterms:W3CDTF">2026-07-29T05:07:42Z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