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book-report-analysis"/>
    <w:p>
      <w:pPr>
        <w:pStyle w:val="Heading1"/>
      </w:pPr>
      <w:r>
        <w:t xml:space="preserve">Book Report Analysis:</w:t>
      </w:r>
    </w:p>
    <w:p>
      <w:pPr>
        <w:pStyle w:val="FirstParagraph"/>
      </w:pPr>
      <w:r>
        <w:br/>
      </w:r>
      <w:r>
        <w:br/>
      </w:r>
      <w:r>
        <w:t xml:space="preserve">This comprehensive book report explores the multifaceted role of the</w:t>
      </w:r>
      <w:r>
        <w:t xml:space="preserve"> </w:t>
      </w:r>
      <w:r>
        <w:rPr>
          <w:bCs/>
          <w:b/>
        </w:rPr>
        <w:t xml:space="preserve">Dietitian</w:t>
      </w:r>
      <w:r>
        <w:t xml:space="preserve">, specifically within the unique cultural, economic, and healthcare landscape of</w:t>
      </w:r>
      <w:r>
        <w:t xml:space="preserve"> </w:t>
      </w:r>
      <w:r>
        <w:rPr>
          <w:bCs/>
          <w:b/>
        </w:rPr>
        <w:t xml:space="preserve">Spain Madrid</w:t>
      </w:r>
      <w:r>
        <w:t xml:space="preserve">. While there is no single canonical textbook solely dedicated to this narrow intersection, this report synthesizes current literature on clinical nutrition, public health policy in Spain, and Mediterranean dietary trends to provide a holistic view. The primary objective is to elucidate how Dietitians function as pivotal agents in promoting health, managing chronic diseases, and preserving culinary heritage in the capital of Spain.</w:t>
      </w:r>
      <w:r>
        <w:br/>
      </w:r>
      <w:r>
        <w:br/>
      </w:r>
      <w:r>
        <w:rPr>
          <w:bCs/>
          <w:b/>
        </w:rPr>
        <w:t xml:space="preserve">Introduction: The Intersection of Nutrition and Urban Life</w:t>
      </w:r>
      <w:r>
        <w:br/>
      </w:r>
      <w:r>
        <w:br/>
      </w:r>
      <w:r>
        <w:t xml:space="preserve">In contemporary society, the definition of a</w:t>
      </w:r>
      <w:r>
        <w:t xml:space="preserve"> </w:t>
      </w:r>
      <w:r>
        <w:rPr>
          <w:bCs/>
          <w:b/>
        </w:rPr>
        <w:t xml:space="preserve">Dietitian</w:t>
      </w:r>
      <w:r>
        <w:t xml:space="preserve"> </w:t>
      </w:r>
      <w:r>
        <w:t xml:space="preserve">extends far beyond simple meal planning. In</w:t>
      </w:r>
      <w:r>
        <w:t xml:space="preserve"> </w:t>
      </w:r>
      <w:r>
        <w:rPr>
          <w:bCs/>
          <w:b/>
        </w:rPr>
        <w:t xml:space="preserve">Spain Madrid</w:t>
      </w:r>
      <w:r>
        <w:t xml:space="preserve">, a bustling metropolis with over 3.3 million residents, the challenge is not merely food scarcity but rather food quality, accessibility, and lifestyle integration. This book report analyzes how professional Dietitians navigate these complexities. Madrid represents a microcosm of modern European urban challenges: sedentary work environments in the tech and service sectors, fast-paced lifestyles that erode traditional meal times, yet a rich cultural backdrop of communal dining and high-quality produce markets (mercados). The literature suggests that effective intervention requires Dietitians who are not only scientifically literate but also culturally competent.</w:t>
      </w:r>
      <w:r>
        <w:br/>
      </w:r>
      <w:r>
        <w:br/>
      </w:r>
      <w:r>
        <w:rPr>
          <w:bCs/>
          <w:b/>
        </w:rPr>
        <w:t xml:space="preserve">The Professional Profile of the Madrid-Based Dietitian</w:t>
      </w:r>
      <w:r>
        <w:br/>
      </w:r>
      <w:r>
        <w:br/>
      </w:r>
      <w:r>
        <w:t xml:space="preserve">According to recent studies on healthcare professions in Spain, the title "Dietitian-Nutritionist" (Dietista-Nutricionista) is a regulated university degree. This formalization has elevated the profession's status. In</w:t>
      </w:r>
      <w:r>
        <w:t xml:space="preserve"> </w:t>
      </w:r>
      <w:r>
        <w:rPr>
          <w:bCs/>
          <w:b/>
        </w:rPr>
        <w:t xml:space="preserve">Spain Madrid</w:t>
      </w:r>
      <w:r>
        <w:t xml:space="preserve">, Dietitians are increasingly integrated into public health initiatives alongside doctors and nurses. A key theme in the reviewed literature is the shift from reactive treatment to proactive prevention. Dietitians in Madrid clinics are often tasked with managing rising rates of obesity, type 2 diabetes, and cardiovascular diseases—conditions exacerbated by urban stressors. The report highlights that successful Dietitians in this region must understand the local food environment, including the prevalence of both traditional tapas culture and modern fast-food chains.</w:t>
      </w:r>
      <w:r>
        <w:br/>
      </w:r>
      <w:r>
        <w:br/>
      </w:r>
      <w:r>
        <w:rPr>
          <w:bCs/>
          <w:b/>
        </w:rPr>
        <w:t xml:space="preserve">Cultural Context: Navigating Mediterranean Gastronomy</w:t>
      </w:r>
      <w:r>
        <w:br/>
      </w:r>
      <w:r>
        <w:br/>
      </w:r>
      <w:r>
        <w:t xml:space="preserve">A significant portion of the analyzed texts focuses on cultural adaptability. Madrid is renowned for its vibrant gastronomic scene. For a</w:t>
      </w:r>
      <w:r>
        <w:t xml:space="preserve"> </w:t>
      </w:r>
      <w:r>
        <w:rPr>
          <w:bCs/>
          <w:b/>
        </w:rPr>
        <w:t xml:space="preserve">Dietitian</w:t>
      </w:r>
      <w:r>
        <w:t xml:space="preserve">, this presents a unique opportunity and challenge. The literature emphasizes that imposing rigid, foreign dietary restrictions often leads to patient non-compliance. Instead, effective Dietitians in</w:t>
      </w:r>
      <w:r>
        <w:t xml:space="preserve"> </w:t>
      </w:r>
      <w:r>
        <w:rPr>
          <w:bCs/>
          <w:b/>
        </w:rPr>
        <w:t xml:space="preserve">Spain Madrid</w:t>
      </w:r>
      <w:r>
        <w:t xml:space="preserve"> </w:t>
      </w:r>
      <w:r>
        <w:t xml:space="preserve">adopt an adaptive approach that respects local culinary traditions while optimizing nutritional value.</w:t>
      </w:r>
      <w:r>
        <w:br/>
      </w:r>
      <w:r>
        <w:br/>
      </w:r>
      <w:r>
        <w:t xml:space="preserve">For instance, rather than discouraging the consumption of tapas or paella, modern guidelines suggest portion control and ingredient substitution techniques. The Mediterranean Diet is not just a set of rules but a cultural identity in Spain. Dietitians are encouraged to leverage this pride in local food. Research indicates that when patients perceive their traditional diet as healthy rather than restrictive, adherence improves significantly. Therefore, the Madrid-based</w:t>
      </w:r>
      <w:r>
        <w:t xml:space="preserve"> </w:t>
      </w:r>
      <w:r>
        <w:rPr>
          <w:bCs/>
          <w:b/>
        </w:rPr>
        <w:t xml:space="preserve">Dietitian</w:t>
      </w:r>
      <w:r>
        <w:t xml:space="preserve"> </w:t>
      </w:r>
      <w:r>
        <w:t xml:space="preserve">acts as a bridge between ancient agricultural wisdom and modern nutritional science.</w:t>
      </w:r>
      <w:r>
        <w:br/>
      </w:r>
      <w:r>
        <w:br/>
      </w:r>
      <w:r>
        <w:rPr>
          <w:bCs/>
          <w:b/>
        </w:rPr>
        <w:t xml:space="preserve">Economic Factors and Health Inequality</w:t>
      </w:r>
      <w:r>
        <w:br/>
      </w:r>
      <w:r>
        <w:br/>
      </w:r>
      <w:r>
        <w:t xml:space="preserve">Another critical aspect addressed in this report is the socioeconomic dimension of nutrition in</w:t>
      </w:r>
      <w:r>
        <w:t xml:space="preserve"> </w:t>
      </w:r>
      <w:r>
        <w:rPr>
          <w:bCs/>
          <w:b/>
        </w:rPr>
        <w:t xml:space="preserve">Spain Madrid</w:t>
      </w:r>
      <w:r>
        <w:t xml:space="preserve">. Madrid has seen significant gentrification, which affects food access. The literature points out a growing disparity where healthy, fresh produce can be prohibitively expensive for lower-income populations living on the periphery of the city. Dietitians play a crucial role in public health advocacy by designing cost-effective nutrition plans.</w:t>
      </w:r>
      <w:r>
        <w:br/>
      </w:r>
      <w:r>
        <w:br/>
      </w:r>
      <w:r>
        <w:t xml:space="preserve">This involves educating communities on how to utilize affordable staples such as legumes, seasonal vegetables, and whole grains—ingredients central to Spanish cuisine. The report notes that successful programs in Madrid often collaborate with local markets and community centers to demonstrate budget-friendly cooking. This highlights the Dietitian’s role not just as a clinician but as a social advocate who addresses food insecurity through education and resource management.</w:t>
      </w:r>
      <w:r>
        <w:br/>
      </w:r>
      <w:r>
        <w:br/>
      </w:r>
      <w:r>
        <w:rPr>
          <w:bCs/>
          <w:b/>
        </w:rPr>
        <w:t xml:space="preserve">The Role of Digital Health and Tele-nutrition</w:t>
      </w:r>
      <w:r>
        <w:br/>
      </w:r>
      <w:r>
        <w:br/>
      </w:r>
      <w:r>
        <w:t xml:space="preserve">Post-pandemic trends have accelerated the adoption of digital tools in healthcare. The analyzed texts discuss how</w:t>
      </w:r>
      <w:r>
        <w:t xml:space="preserve"> </w:t>
      </w:r>
      <w:r>
        <w:rPr>
          <w:bCs/>
          <w:b/>
        </w:rPr>
        <w:t xml:space="preserve">Dietitian</w:t>
      </w:r>
      <w:r>
        <w:t xml:space="preserve">s in</w:t>
      </w:r>
      <w:r>
        <w:t xml:space="preserve"> </w:t>
      </w:r>
      <w:r>
        <w:rPr>
          <w:bCs/>
          <w:b/>
        </w:rPr>
        <w:t xml:space="preserve">Spain Madrid</w:t>
      </w:r>
      <w:r>
        <w:t xml:space="preserve"> </w:t>
      </w:r>
      <w:r>
        <w:t xml:space="preserve">are increasingly utilizing tele-nutrition platforms to reach a broader audience. This technological shift allows for continuous monitoring and support, which is essential for long-term lifestyle changes. However, the literature also warns of the "digital divide," ensuring that elderly or less tech-savvy populations are not excluded from these benefits.</w:t>
      </w:r>
      <w:r>
        <w:br/>
      </w:r>
      <w:r>
        <w:br/>
      </w:r>
      <w:r>
        <w:t xml:space="preserve">Digital platforms enable Dietitians to share recipes specific to local Madrid ingredients via apps and social media, creating a virtual community of health-conscious individuals. This digital engagement complements face-to-face consultations, creating a hybrid model of care that is particularly effective in dense urban environments like Madrid.</w:t>
      </w:r>
      <w:r>
        <w:br/>
      </w:r>
      <w:r>
        <w:br/>
      </w:r>
      <w:r>
        <w:rPr>
          <w:bCs/>
          <w:b/>
        </w:rPr>
        <w:t xml:space="preserve">Educational Outreach and Community Engagement</w:t>
      </w:r>
      <w:r>
        <w:br/>
      </w:r>
      <w:r>
        <w:br/>
      </w:r>
      <w:r>
        <w:t xml:space="preserve">Beyond individual patient care, the report emphasizes the importance of community education. In</w:t>
      </w:r>
      <w:r>
        <w:t xml:space="preserve"> </w:t>
      </w:r>
      <w:r>
        <w:rPr>
          <w:bCs/>
          <w:b/>
        </w:rPr>
        <w:t xml:space="preserve">Spain Madrid</w:t>
      </w:r>
      <w:r>
        <w:t xml:space="preserve">, Dietitians are frequently invited to schools, corporate offices, and senior centers to deliver workshops on healthy eating. These initiatives aim to combat misinformation often found online regarding fad diets and supplements.</w:t>
      </w:r>
      <w:r>
        <w:br/>
      </w:r>
      <w:r>
        <w:br/>
      </w:r>
      <w:r>
        <w:t xml:space="preserve">The literature suggests that educational campaigns tailored to local contexts yield the best results. For example, workshops in Madrid might focus on "Healthy Eating for Busy Professionals" or "Nutrition for Active Seniors Participating in City Walks." By aligning nutritional advice with the daily realities of Madrid’s residents, Dietitians increase the relevance and impact of their messages. This proactive educational role is vital for shifting societal norms towards healthier lifestyles.</w:t>
      </w:r>
      <w:r>
        <w:br/>
      </w:r>
      <w:r>
        <w:br/>
      </w:r>
      <w:r>
        <w:rPr>
          <w:bCs/>
          <w:b/>
        </w:rPr>
        <w:t xml:space="preserve">Conclusion: A Holistic Approach to Health</w:t>
      </w:r>
      <w:r>
        <w:br/>
      </w:r>
      <w:r>
        <w:br/>
      </w:r>
      <w:r>
        <w:t xml:space="preserve">In conclusion, this book report underscores that the profession of the</w:t>
      </w:r>
      <w:r>
        <w:t xml:space="preserve"> </w:t>
      </w:r>
      <w:r>
        <w:rPr>
          <w:bCs/>
          <w:b/>
        </w:rPr>
        <w:t xml:space="preserve">Dietitian</w:t>
      </w:r>
      <w:r>
        <w:t xml:space="preserve"> </w:t>
      </w:r>
      <w:r>
        <w:t xml:space="preserve">in</w:t>
      </w:r>
      <w:r>
        <w:t xml:space="preserve"> </w:t>
      </w:r>
      <w:r>
        <w:rPr>
          <w:bCs/>
          <w:b/>
        </w:rPr>
        <w:t xml:space="preserve">Spain Madrid</w:t>
      </w:r>
      <w:r>
        <w:t xml:space="preserve"> </w:t>
      </w:r>
      <w:r>
        <w:t xml:space="preserve">is dynamic, culturally embedded, and essential to public health. It is not enough for a Dietitian to simply know nutrition science; they must also understand the urban fabric of Madrid, its economic disparities, and its deep-rooted culinary traditions. The literature reviewed consistently points to a future where Dietitians will continue to expand their roles into policy-making, digital health innovation, and community leadership.</w:t>
      </w:r>
      <w:r>
        <w:br/>
      </w:r>
      <w:r>
        <w:br/>
      </w:r>
      <w:r>
        <w:t xml:space="preserve">For professionals aiming to work in this region or for those studying the impact of nutrition on urban populations, understanding these nuances is crucial. The integration of scientific rigor with cultural empathy defines the successful</w:t>
      </w:r>
      <w:r>
        <w:t xml:space="preserve"> </w:t>
      </w:r>
      <w:r>
        <w:rPr>
          <w:bCs/>
          <w:b/>
        </w:rPr>
        <w:t xml:space="preserve">Dietitian</w:t>
      </w:r>
      <w:r>
        <w:t xml:space="preserve"> </w:t>
      </w:r>
      <w:r>
        <w:t xml:space="preserve">in</w:t>
      </w:r>
      <w:r>
        <w:t xml:space="preserve"> </w:t>
      </w:r>
      <w:r>
        <w:rPr>
          <w:bCs/>
          <w:b/>
        </w:rPr>
        <w:t xml:space="preserve">Spain Madrid</w:t>
      </w:r>
      <w:r>
        <w:t xml:space="preserve">. As healthcare continues to evolve, the Dietitian will remain a key figure in ensuring that the residents of Madrid can enjoy both their rich culinary heritage and optimal health.</w:t>
      </w:r>
      <w:r>
        <w:br/>
      </w:r>
      <w:r>
        <w:br/>
      </w:r>
      <w:r>
        <w:rPr>
          <w:bCs/>
          <w:b/>
        </w:rPr>
        <w:t xml:space="preserve">References (Simulated for Report Structure):</w:t>
      </w:r>
      <w:r>
        <w:br/>
      </w:r>
      <w:r>
        <w:br/>
      </w:r>
      <w:r>
        <w:t xml:space="preserve">1. Spanish Society of Community Nutrition and Food Science (SENC). "Guidelines for Healthy Eating in Urban Environments."</w:t>
      </w:r>
      <w:r>
        <w:br/>
      </w:r>
      <w:r>
        <w:t xml:space="preserve">2. Madrid City Council Public Health Department. "Annual Report on Obesity and Dietary Habits."</w:t>
      </w:r>
      <w:r>
        <w:br/>
      </w:r>
      <w:r>
        <w:t xml:space="preserve">3. Journal of Clinical Nutrition in Mediterranean Countries, Vol 15: "Cultural Adaptation of Dietary Interventions."</w:t>
      </w:r>
      <w:r>
        <w:br/>
      </w:r>
      <w:r>
        <w:t xml:space="preserve">4. Ministry of Health, Spain. "Regulatory Framework for Dietitian-Nutritionist Practice."</w:t>
      </w: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Spain Madrid</dc:title>
  <dc:creator/>
  <dc:language>en</dc:language>
  <cp:keywords/>
  <dcterms:created xsi:type="dcterms:W3CDTF">2026-07-29T08:37:02Z</dcterms:created>
  <dcterms:modified xsi:type="dcterms:W3CDTF">2026-07-29T08:37:02Z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