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Uganda</w:t>
      </w:r>
      <w:r>
        <w:t xml:space="preserve"> </w:t>
      </w:r>
      <w:r>
        <w:t xml:space="preserve">Kampala</w:t>
      </w:r>
    </w:p>
    <w:bookmarkStart w:id="32" w:name="Xfbea1a0cb3e7b4c27cf2ae4453864676477000b"/>
    <w:p>
      <w:pPr>
        <w:pStyle w:val="Heading1"/>
      </w:pPr>
      <w:r>
        <w:t xml:space="preserve">Book Report: The Role and Impact of the Dietitian in Uganda Kampala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Public Health Policy Makers, Academic Institutions, and Healthcare Administrators</w:t>
      </w:r>
      <w:r>
        <w:br/>
      </w:r>
      <w:r>
        <w:rPr>
          <w:bCs/>
          <w:b/>
        </w:rPr>
        <w:t xml:space="preserve">Subject:</w:t>
      </w:r>
      <w:r>
        <w:t xml:space="preserve">An Analytical Review of Nutritional Science Application in the Capital City of Uganda</w:t>
      </w:r>
      <w:r>
        <w:br/>
      </w:r>
      <w:r>
        <w:rPr>
          <w:bCs/>
          <w:b/>
        </w:rPr>
        <w:t xml:space="preserve">Key Themes:</w:t>
      </w:r>
      <w:hyperlink w:anchor="dietitian">
        <w:r>
          <w:rPr>
            <w:rStyle w:val="Hyperlink"/>
          </w:rPr>
          <w:t xml:space="preserve">Dietitian</w:t>
        </w:r>
      </w:hyperlink>
      <w:r>
        <w:t xml:space="preserve">,</w:t>
      </w:r>
      <w:r>
        <w:t xml:space="preserve"> </w:t>
      </w:r>
      <w:hyperlink w:anchor="uganda-kampala">
        <w:r>
          <w:rPr>
            <w:rStyle w:val="Hyperlink"/>
          </w:rPr>
          <w:t xml:space="preserve">Uganda Kampala</w:t>
        </w:r>
      </w:hyperlink>
      <w:r>
        <w:t xml:space="preserve">, Public Health, Food Security, Non-Communicable Diseases (NCDs)</w:t>
      </w:r>
    </w:p>
    <w:bookmarkStart w:id="20" w:name="introduction"/>
    <w:p>
      <w:pPr>
        <w:pStyle w:val="Heading2"/>
      </w:pPr>
      <w:r>
        <w:t xml:space="preserve">Introduction</w:t>
      </w:r>
    </w:p>
    <w:p>
      <w:pPr>
        <w:pStyle w:val="FirstParagraph"/>
      </w:pPr>
      <w:r>
        <w:t xml:space="preserve">Nutrition serves as the bedrock of public health, influencing everything from cognitive development in children to the longevity of the aging population. This book report synthesizes current literature and case studies regarding the critical role of professional nutrition guidance in urban developing settings. Specifically, it examines how a qualified</w:t>
      </w:r>
      <w:r>
        <w:t xml:space="preserve"> </w:t>
      </w:r>
      <w:r>
        <w:rPr>
          <w:bCs/>
          <w:b/>
        </w:rPr>
        <w:t xml:space="preserve">Dietitian</w:t>
      </w:r>
      <w:r>
        <w:t xml:space="preserve"> </w:t>
      </w:r>
      <w:r>
        <w:t xml:space="preserve">operates within the unique socio-economic and cultural framework of</w:t>
      </w:r>
      <w:r>
        <w:t xml:space="preserve"> </w:t>
      </w:r>
      <w:r>
        <w:rPr>
          <w:bCs/>
          <w:b/>
        </w:rPr>
        <w:t xml:space="preserve">Uganda Kampala, the bustling capital city of Uganda. The document aims to highlight why integrating professional dietary intervention is not merely a luxury but an urgent necessity for sustainable development in this region.</w:t>
      </w:r>
      <w:r>
        <w:rPr>
          <w:bCs/>
          <w:b/>
        </w:rPr>
        <w:t xml:space="preserve"> </w:t>
      </w:r>
      <w:r>
        <w:rPr>
          <w:bCs/>
          <w:b/>
        </w:rPr>
        <w:t xml:space="preserve">Kampala, as one of Africa’s fastest-growing cities, presents a complex paradox: it is an economic hub with growing wealth, yet it faces escalating rates of malnutrition in both its undernourished and over-nourished populations. This duality creates a fertile ground for exploring the efficacy and necessity of professional dietetic services.</w:t>
      </w:r>
    </w:p>
    <w:bookmarkEnd w:id="20"/>
    <w:bookmarkStart w:id="24" w:name="dietitian"/>
    <w:p>
      <w:pPr>
        <w:pStyle w:val="Heading2"/>
      </w:pPr>
      <w:r>
        <w:t xml:space="preserve">The Evolving Role of the Dietitian</w:t>
      </w:r>
    </w:p>
    <w:p>
      <w:pPr>
        <w:pStyle w:val="FirstParagraph"/>
      </w:pPr>
      <w:r>
        <w:t xml:space="preserve">A</w:t>
      </w:r>
      <w:r>
        <w:t xml:space="preserve"> </w:t>
      </w:r>
      <w:r>
        <w:rPr>
          <w:bCs/>
          <w:b/>
        </w:rPr>
        <w:t xml:space="preserve">Dietitian</w:t>
      </w:r>
      <w:r>
        <w:t xml:space="preserve"> </w:t>
      </w:r>
      <w:r>
        <w:t xml:space="preserve">is an expert in human nutrition who provides advice on dietary aspects related to health promotion, disease prevention, and treatment. Unlike general health workers, a registered Dietitian possesses specialized training in biochemistry, physiology, and food science. In the context of this report, we analyze three primary functions of a Dietitian that are pivotal for</w:t>
      </w:r>
      <w:r>
        <w:t xml:space="preserve"> </w:t>
      </w:r>
      <w:r>
        <w:rPr>
          <w:bCs/>
          <w:b/>
        </w:rPr>
        <w:t xml:space="preserve">Uganda Kampala:</w:t>
      </w:r>
    </w:p>
    <w:bookmarkStart w:id="21" w:name="X7ab9f927bac734d04b3dbc94197cbbb9b899456"/>
    <w:p>
      <w:pPr>
        <w:pStyle w:val="Heading3"/>
      </w:pPr>
      <w:r>
        <w:t xml:space="preserve">1. Clinical Nutrition and Chronic Disease Management</w:t>
      </w:r>
    </w:p>
    <w:p>
      <w:pPr>
        <w:pStyle w:val="FirstParagraph"/>
      </w:pPr>
      <w:r>
        <w:t xml:space="preserve">Historically, nutritional challenges in Uganda were dominated by infectious diseases and acute malnutrition. However, recent epidemiological shifts show a rise in Non-Communicable Diseases (NCDs) such as diabetes, hypertension, and cardiovascular disorders. A</w:t>
      </w:r>
      <w:r>
        <w:t xml:space="preserve"> </w:t>
      </w:r>
      <w:r>
        <w:rPr>
          <w:bCs/>
          <w:b/>
        </w:rPr>
        <w:t xml:space="preserve">Dietitian</w:t>
      </w:r>
      <w:r>
        <w:t xml:space="preserve"> </w:t>
      </w:r>
      <w:r>
        <w:t xml:space="preserve">plays a crucial role here by designing therapeutic meal plans that manage these conditions through food rather than just medication. In</w:t>
      </w:r>
      <w:r>
        <w:t xml:space="preserve"> </w:t>
      </w:r>
      <w:r>
        <w:rPr>
          <w:bCs/>
          <w:b/>
        </w:rPr>
        <w:t xml:space="preserve">Uganda Kampala, where fast-food outlets are proliferating alongside traditional markets, the Dietitian acts as a bridge between modern unhealthy options and traditional healthy practices.</w:t>
      </w:r>
    </w:p>
    <w:bookmarkEnd w:id="21"/>
    <w:bookmarkStart w:id="22" w:name="community-education-and-behavior-change"/>
    <w:p>
      <w:pPr>
        <w:pStyle w:val="Heading3"/>
      </w:pPr>
      <w:r>
        <w:t xml:space="preserve">2. Community Education and Behavior Change</w:t>
      </w:r>
    </w:p>
    <w:p>
      <w:pPr>
        <w:pStyle w:val="FirstParagraph"/>
      </w:pPr>
      <w:r>
        <w:t xml:space="preserve">Knowledge does not automatically translate to behavior change. A key function of the</w:t>
      </w:r>
      <w:r>
        <w:t xml:space="preserve"> </w:t>
      </w:r>
      <w:r>
        <w:rPr>
          <w:bCs/>
          <w:b/>
        </w:rPr>
        <w:t xml:space="preserve">Dietitian</w:t>
      </w:r>
      <w:r>
        <w:t xml:space="preserve"> </w:t>
      </w:r>
      <w:r>
        <w:t xml:space="preserve">is education. They translate complex nutritional science into culturally relevant advice. For instance, explaining how to balance the glycemic index of staple foods like matooke (plantains) or posho when paired with local vegetables ensures that dietary recommendations are practical and acceptable to the local population in</w:t>
      </w:r>
      <w:r>
        <w:t xml:space="preserve"> </w:t>
      </w:r>
      <w:r>
        <w:rPr>
          <w:bCs/>
          <w:b/>
        </w:rPr>
        <w:t xml:space="preserve">Uganda Kampala.</w:t>
      </w:r>
    </w:p>
    <w:bookmarkEnd w:id="22"/>
    <w:bookmarkStart w:id="23" w:name="policy-formulation-and-food-systems"/>
    <w:p>
      <w:pPr>
        <w:pStyle w:val="Heading3"/>
      </w:pPr>
      <w:r>
        <w:t xml:space="preserve">3. Policy Formulation and Food Systems</w:t>
      </w:r>
    </w:p>
    <w:p>
      <w:pPr>
        <w:pStyle w:val="FirstParagraph"/>
      </w:pPr>
      <w:r>
        <w:t xml:space="preserve">Senior Dietitians often engage in policy-making, advising governments on food safety standards, fortification programs (such as adding vitamins to flour or salt), and urban agriculture initiatives. In</w:t>
      </w:r>
      <w:r>
        <w:t xml:space="preserve"> </w:t>
      </w:r>
      <w:r>
        <w:rPr>
          <w:bCs/>
          <w:b/>
        </w:rPr>
        <w:t xml:space="preserve">Uganda Kampala, where land is scarce for farming, the Dietitian’s insight into local supply chains is vital for ensuring that nutrient-dense foods are available and affordable in city markets.</w:t>
      </w:r>
    </w:p>
    <w:bookmarkEnd w:id="23"/>
    <w:bookmarkEnd w:id="24"/>
    <w:bookmarkStart w:id="28" w:name="uganda-kampala"/>
    <w:p>
      <w:pPr>
        <w:pStyle w:val="Heading2"/>
      </w:pPr>
      <w:r>
        <w:t xml:space="preserve">Contextualizing Nutrition in Uganda Kampala</w:t>
      </w:r>
    </w:p>
    <w:p>
      <w:pPr>
        <w:pStyle w:val="FirstParagraph"/>
      </w:pPr>
      <w:r>
        <w:t xml:space="preserve">To understand the demand for a</w:t>
      </w:r>
      <w:r>
        <w:t xml:space="preserve"> </w:t>
      </w:r>
      <w:r>
        <w:rPr>
          <w:bCs/>
          <w:b/>
        </w:rPr>
        <w:t xml:space="preserve">Dietitian</w:t>
      </w:r>
      <w:r>
        <w:t xml:space="preserve">, one must understand the environment of</w:t>
      </w:r>
      <w:r>
        <w:t xml:space="preserve"> </w:t>
      </w:r>
      <w:r>
        <w:rPr>
          <w:bCs/>
          <w:b/>
        </w:rPr>
        <w:t xml:space="preserve">Uganda Kampala. The capital is characterized by high population density, varying income levels, and a transition in lifestyle from rural agrarian habits to urban sedentary routines.</w:t>
      </w:r>
    </w:p>
    <w:bookmarkStart w:id="25" w:name="the-double-burden-of-malnutrition"/>
    <w:p>
      <w:pPr>
        <w:pStyle w:val="Heading3"/>
      </w:pPr>
      <w:r>
        <w:t xml:space="preserve">The Double Burden of Malnutrition</w:t>
      </w:r>
    </w:p>
    <w:p>
      <w:pPr>
        <w:pStyle w:val="FirstParagraph"/>
      </w:pPr>
      <w:r>
        <w:t xml:space="preserve">In</w:t>
      </w:r>
      <w:r>
        <w:t xml:space="preserve"> </w:t>
      </w:r>
      <w:r>
        <w:rPr>
          <w:bCs/>
          <w:b/>
        </w:rPr>
        <w:t xml:space="preserve">Uganda Kampala, we observe the "double burden" of malnutrition. On one hand, there are individuals suffering from stunting and wasting due to poverty or poor food quality. On the other hand, there is a growing segment of the middle and upper class in areas like Nakasero, Kololo, and Bugolobi facing obesity-related issues due to processed food consumption. A</w:t>
      </w:r>
      <w:r>
        <w:rPr>
          <w:bCs/>
          <w:b/>
        </w:rPr>
        <w:t xml:space="preserve"> </w:t>
      </w:r>
      <w:r>
        <w:rPr>
          <w:bCs/>
          <w:b/>
          <w:bCs/>
          <w:b/>
        </w:rPr>
        <w:t xml:space="preserve">Dietitian</w:t>
      </w:r>
      <w:r>
        <w:rPr>
          <w:bCs/>
          <w:b/>
        </w:rPr>
        <w:t xml:space="preserve"> </w:t>
      </w:r>
      <w:r>
        <w:rPr>
          <w:bCs/>
          <w:b/>
        </w:rPr>
        <w:t xml:space="preserve">is uniquely equipped to address both ends of this spectrum simultaneously. For example, they can work with low-income families in Kisenyi or Katwe to maximize nutritional value from minimal budgets using locally available ingredients like millet, sorghum, and leafy greens (dodo).</w:t>
      </w:r>
    </w:p>
    <w:bookmarkEnd w:id="25"/>
    <w:bookmarkStart w:id="26" w:name="cultural-dietary-patterns"/>
    <w:p>
      <w:pPr>
        <w:pStyle w:val="Heading3"/>
      </w:pPr>
      <w:r>
        <w:t xml:space="preserve">Cultural Dietary Patterns</w:t>
      </w:r>
    </w:p>
    <w:p>
      <w:pPr>
        <w:pStyle w:val="FirstParagraph"/>
      </w:pPr>
      <w:r>
        <w:t xml:space="preserve">The cuisine of</w:t>
      </w:r>
      <w:r>
        <w:t xml:space="preserve"> </w:t>
      </w:r>
      <w:r>
        <w:rPr>
          <w:bCs/>
          <w:b/>
        </w:rPr>
        <w:t xml:space="preserve">Uganda Kampala is rich but often high in carbohydrates and fats due to the popularity of oily stews and fried snacks. A</w:t>
      </w:r>
      <w:r>
        <w:rPr>
          <w:bCs/>
          <w:b/>
        </w:rPr>
        <w:t xml:space="preserve"> </w:t>
      </w:r>
      <w:r>
        <w:rPr>
          <w:bCs/>
          <w:b/>
          <w:bCs/>
          <w:b/>
        </w:rPr>
        <w:t xml:space="preserve">Dietitian</w:t>
      </w:r>
      <w:r>
        <w:rPr>
          <w:bCs/>
          <w:b/>
        </w:rPr>
        <w:t xml:space="preserve"> </w:t>
      </w:r>
      <w:r>
        <w:rPr>
          <w:bCs/>
          <w:b/>
        </w:rPr>
        <w:t xml:space="preserve">does not seek to eradicate these cultural staples but rather to optimize them. By advocating for smaller portions of starch, increased inclusion of proteins like groundnuts (groundnuts are widely consumed in Uganda) or fish (from Lake Victoria), and more diverse vegetables, the Dietitian preserves cultural identity while improving health outcomes.</w:t>
      </w:r>
    </w:p>
    <w:bookmarkEnd w:id="26"/>
    <w:bookmarkStart w:id="27" w:name="urbanization-and-food-security"/>
    <w:p>
      <w:pPr>
        <w:pStyle w:val="Heading3"/>
      </w:pPr>
      <w:r>
        <w:t xml:space="preserve">Urbanization and Food Security</w:t>
      </w:r>
    </w:p>
    <w:p>
      <w:pPr>
        <w:pStyle w:val="FirstParagraph"/>
      </w:pPr>
      <w:r>
        <w:t xml:space="preserve">As</w:t>
      </w:r>
      <w:r>
        <w:t xml:space="preserve"> </w:t>
      </w:r>
      <w:r>
        <w:rPr>
          <w:bCs/>
          <w:b/>
        </w:rPr>
        <w:t xml:space="preserve">Uganda Kampala expands, fresh produce often has to travel long distances from rural farms, leading to higher prices and reduced nutrient content due to storage time. The</w:t>
      </w:r>
      <w:r>
        <w:rPr>
          <w:bCs/>
          <w:b/>
        </w:rPr>
        <w:t xml:space="preserve"> </w:t>
      </w:r>
      <w:r>
        <w:rPr>
          <w:bCs/>
          <w:b/>
          <w:bCs/>
          <w:b/>
        </w:rPr>
        <w:t xml:space="preserve">Dietitian</w:t>
      </w:r>
      <w:r>
        <w:rPr>
          <w:bCs/>
          <w:b/>
        </w:rPr>
        <w:t xml:space="preserve"> </w:t>
      </w:r>
      <w:r>
        <w:rPr>
          <w:bCs/>
          <w:b/>
        </w:rPr>
        <w:t xml:space="preserve">contributes by promoting urban farming concepts within the city—such as balcony gardening of kale (dodo) or spinach—which can significantly boost micronutrient intake for residents in dense apartments.</w:t>
      </w:r>
    </w:p>
    <w:bookmarkEnd w:id="27"/>
    <w:bookmarkEnd w:id="28"/>
    <w:bookmarkStart w:id="29" w:name="challenges"/>
    <w:p>
      <w:pPr>
        <w:pStyle w:val="Heading2"/>
      </w:pPr>
      <w:r>
        <w:t xml:space="preserve">Challenges Facing Dietary Professionals in the Region</w:t>
      </w:r>
    </w:p>
    <w:p>
      <w:pPr>
        <w:pStyle w:val="FirstParagraph"/>
      </w:pPr>
      <w:r>
        <w:t xml:space="preserve">While the need is clear, several challenges hinder the full integration of</w:t>
      </w:r>
      <w:r>
        <w:t xml:space="preserve"> </w:t>
      </w:r>
      <w:r>
        <w:rPr>
          <w:bCs/>
          <w:b/>
        </w:rPr>
        <w:t xml:space="preserve">Dietitian</w:t>
      </w:r>
      <w:r>
        <w:t xml:space="preserve"> </w:t>
      </w:r>
      <w:r>
        <w:t xml:space="preserve">services in</w:t>
      </w:r>
      <w:r>
        <w:t xml:space="preserve"> </w:t>
      </w:r>
      <w:r>
        <w:rPr>
          <w:bCs/>
          <w:b/>
        </w:rPr>
        <w:t xml:space="preserve">Uganda Kampala:</w:t>
      </w:r>
      <w:r>
        <w:rPr>
          <w:bCs/>
          <w:b/>
        </w:rPr>
        <w:t xml:space="preserve"> </w:t>
      </w:r>
      <w:r>
        <w:rPr>
          <w:bCs/>
          <w:b/>
        </w:rPr>
        <w:t xml:space="preserve">1. **Awareness and Stigma:** There is still a lack of public awareness regarding what a Dietitian does. Many people confuse them with trainers or general cooks. In</w:t>
      </w:r>
      <w:r>
        <w:rPr>
          <w:bCs/>
          <w:b/>
        </w:rPr>
        <w:t xml:space="preserve"> </w:t>
      </w:r>
      <w:r>
        <w:rPr>
          <w:bCs/>
          <w:b/>
          <w:bCs/>
          <w:b/>
        </w:rPr>
        <w:t xml:space="preserve">Uganda Kampala, personal trainers are often sought for weight loss, while the medical aspect of nutrition is overlooked by doctors who may not have specialized training in dietetics themselves.</w:t>
      </w:r>
      <w:r>
        <w:rPr>
          <w:bCs/>
          <w:b/>
          <w:bCs/>
          <w:b/>
        </w:rPr>
        <w:t xml:space="preserve"> </w:t>
      </w:r>
      <w:r>
        <w:rPr>
          <w:bCs/>
          <w:b/>
          <w:bCs/>
          <w:b/>
        </w:rPr>
        <w:t xml:space="preserve">2. **Affordability:** Private consultations with a</w:t>
      </w:r>
      <w:r>
        <w:rPr>
          <w:bCs/>
          <w:b/>
          <w:bCs/>
          <w:b/>
        </w:rPr>
        <w:t xml:space="preserve"> </w:t>
      </w:r>
      <w:r>
        <w:rPr>
          <w:bCs/>
          <w:b/>
          <w:bCs/>
          <w:b/>
          <w:bCs/>
          <w:b/>
        </w:rPr>
        <w:t xml:space="preserve">Dietitian</w:t>
      </w:r>
      <w:r>
        <w:rPr>
          <w:bCs/>
          <w:b/>
          <w:bCs/>
          <w:b/>
        </w:rPr>
        <w:t xml:space="preserve"> </w:t>
      </w:r>
      <w:r>
        <w:rPr>
          <w:bCs/>
          <w:b/>
          <w:bCs/>
          <w:b/>
        </w:rPr>
        <w:t xml:space="preserve">can be expensive. For the majority of Kampala’s residents living on less than $2 a day, professional advice is inaccessible without insurance coverage or government subsidy.</w:t>
      </w:r>
      <w:r>
        <w:rPr>
          <w:bCs/>
          <w:b/>
          <w:bCs/>
          <w:b/>
        </w:rPr>
        <w:t xml:space="preserve"> </w:t>
      </w:r>
      <w:r>
        <w:rPr>
          <w:bCs/>
          <w:b/>
          <w:bCs/>
          <w:b/>
        </w:rPr>
        <w:t xml:space="preserve">3. **Supply Chain Issues:: Even if a</w:t>
      </w:r>
      <w:r>
        <w:rPr>
          <w:bCs/>
          <w:b/>
          <w:bCs/>
          <w:b/>
        </w:rPr>
        <w:t xml:space="preserve"> </w:t>
      </w:r>
      <w:r>
        <w:rPr>
          <w:bCs/>
          <w:b/>
          <w:bCs/>
          <w:b/>
          <w:bCs/>
          <w:b/>
        </w:rPr>
        <w:t xml:space="preserve">Dietitian recommends specific nutrient-dense foods, these may not be available in local markets or may be too costly. This disconnect between clinical recommendation and market reality limits the effectiveness of dietary interventions in</w:t>
      </w:r>
      <w:r>
        <w:rPr>
          <w:bCs/>
          <w:b/>
          <w:bCs/>
          <w:b/>
          <w:bCs/>
          <w:b/>
        </w:rPr>
        <w:t xml:space="preserve"> </w:t>
      </w:r>
      <w:r>
        <w:rPr>
          <w:bCs/>
          <w:b/>
          <w:bCs/>
          <w:b/>
          <w:bCs/>
          <w:b/>
          <w:bCs/>
          <w:b/>
        </w:rPr>
        <w:t xml:space="preserve">Uganda Kampala.</w:t>
      </w:r>
    </w:p>
    <w:bookmarkEnd w:id="29"/>
    <w:bookmarkStart w:id="30" w:name="recommendations"/>
    <w:p>
      <w:pPr>
        <w:pStyle w:val="Heading2"/>
      </w:pPr>
      <w:r>
        <w:t xml:space="preserve">Recommendations for Stakeholders</w:t>
      </w:r>
    </w:p>
    <w:p>
      <w:pPr>
        <w:pStyle w:val="FirstParagraph"/>
      </w:pPr>
      <w:r>
        <w:t xml:space="preserve">Based on the analysis of the role of the</w:t>
      </w:r>
      <w:r>
        <w:t xml:space="preserve"> </w:t>
      </w:r>
      <w:r>
        <w:rPr>
          <w:bCs/>
          <w:b/>
        </w:rPr>
        <w:t xml:space="preserve">Dietitian</w:t>
      </w:r>
      <w:r>
        <w:t xml:space="preserve"> </w:t>
      </w:r>
      <w:r>
        <w:t xml:space="preserve">in</w:t>
      </w:r>
      <w:r>
        <w:t xml:space="preserve"> </w:t>
      </w:r>
      <w:r>
        <w:rPr>
          <w:bCs/>
          <w:b/>
        </w:rPr>
        <w:t xml:space="preserve">Uganda Kampala, the following recommendations are proposed:</w:t>
      </w:r>
      <w:r>
        <w:rPr>
          <w:bCs/>
          <w:b/>
        </w:rPr>
        <w:t xml:space="preserve"> </w:t>
      </w:r>
      <w:r>
        <w:rPr>
          <w:bCs/>
          <w:b/>
        </w:rPr>
        <w:t xml:space="preserve">* **Integration into Primary Healthcare:: The Ministry of Health should mandate that every primary health center in</w:t>
      </w:r>
      <w:r>
        <w:rPr>
          <w:bCs/>
          <w:b/>
        </w:rPr>
        <w:t xml:space="preserve"> </w:t>
      </w:r>
      <w:r>
        <w:rPr>
          <w:bCs/>
          <w:b/>
          <w:bCs/>
          <w:b/>
        </w:rPr>
        <w:t xml:space="preserve">Uganda Kampala has access to at least one trained dietitian or nutrition counselor. This would democratize access to professional advice.</w:t>
      </w:r>
      <w:r>
        <w:rPr>
          <w:bCs/>
          <w:b/>
          <w:bCs/>
          <w:b/>
        </w:rPr>
        <w:t xml:space="preserve"> </w:t>
      </w:r>
      <w:r>
        <w:rPr>
          <w:bCs/>
          <w:b/>
          <w:bCs/>
          <w:b/>
        </w:rPr>
        <w:t xml:space="preserve">* **Community-Based Programs:: Partner with local churches, schools, and community centers in</w:t>
      </w:r>
      <w:r>
        <w:rPr>
          <w:bCs/>
          <w:b/>
          <w:bCs/>
          <w:b/>
        </w:rPr>
        <w:t xml:space="preserve"> </w:t>
      </w:r>
      <w:r>
        <w:rPr>
          <w:bCs/>
          <w:b/>
          <w:bCs/>
          <w:b/>
          <w:bCs/>
          <w:b/>
        </w:rPr>
        <w:t xml:space="preserve">Uganda Kampala to offer free workshops led by Dietitians on budget-friendly healthy cooking. This leverages the educational role of the</w:t>
      </w:r>
      <w:r>
        <w:rPr>
          <w:bCs/>
          <w:b/>
          <w:bCs/>
          <w:b/>
          <w:bCs/>
          <w:b/>
        </w:rPr>
        <w:t xml:space="preserve"> </w:t>
      </w:r>
      <w:r>
        <w:rPr>
          <w:bCs/>
          <w:b/>
          <w:bCs/>
          <w:b/>
          <w:bCs/>
          <w:b/>
          <w:bCs/>
          <w:b/>
        </w:rPr>
        <w:t xml:space="preserve">Dietitian</w:t>
      </w:r>
      <w:r>
        <w:rPr>
          <w:bCs/>
          <w:b/>
          <w:bCs/>
          <w:b/>
          <w:bCs/>
          <w:b/>
        </w:rPr>
        <w:t xml:space="preserve">.</w:t>
      </w:r>
      <w:r>
        <w:rPr>
          <w:bCs/>
          <w:b/>
          <w:bCs/>
          <w:b/>
          <w:bCs/>
          <w:b/>
        </w:rPr>
        <w:t xml:space="preserve"> </w:t>
      </w:r>
      <w:r>
        <w:rPr>
          <w:bCs/>
          <w:b/>
          <w:bCs/>
          <w:b/>
          <w:bCs/>
          <w:b/>
        </w:rPr>
        <w:t xml:space="preserve">* **Digital Health Solutions:: Develop mobile applications tailored to Ugandan foods that allow residents in</w:t>
      </w:r>
      <w:r>
        <w:rPr>
          <w:bCs/>
          <w:b/>
          <w:bCs/>
          <w:b/>
          <w:bCs/>
          <w:b/>
        </w:rPr>
        <w:t xml:space="preserve"> </w:t>
      </w:r>
      <w:r>
        <w:rPr>
          <w:bCs/>
          <w:b/>
          <w:bCs/>
          <w:b/>
          <w:bCs/>
          <w:b/>
          <w:bCs/>
          <w:b/>
        </w:rPr>
        <w:t xml:space="preserve">Uganda Kampala to consult with Dietitians remotely or access AI-driven meal plans based on local ingredients. This addresses the affordability and accessibility challenges.</w:t>
      </w:r>
      <w:r>
        <w:rPr>
          <w:bCs/>
          <w:b/>
          <w:bCs/>
          <w:b/>
          <w:bCs/>
          <w:b/>
          <w:bCs/>
          <w:b/>
        </w:rPr>
        <w:t xml:space="preserve"> </w:t>
      </w:r>
      <w:r>
        <w:rPr>
          <w:bCs/>
          <w:b/>
          <w:bCs/>
          <w:b/>
          <w:bCs/>
          <w:b/>
          <w:bCs/>
          <w:b/>
        </w:rPr>
        <w:t xml:space="preserve">* **Policy Advocacy:: Dietitians should be included in urban planning committees in</w:t>
      </w:r>
      <w:r>
        <w:rPr>
          <w:bCs/>
          <w:b/>
          <w:bCs/>
          <w:b/>
          <w:bCs/>
          <w:b/>
          <w:bCs/>
          <w:b/>
        </w:rPr>
        <w:t xml:space="preserve"> </w:t>
      </w:r>
      <w:r>
        <w:rPr>
          <w:bCs/>
          <w:b/>
          <w:bCs/>
          <w:b/>
          <w:bCs/>
          <w:b/>
          <w:bCs/>
          <w:b/>
          <w:bCs/>
          <w:b/>
        </w:rPr>
        <w:t xml:space="preserve">Uganda Kampala to ensure that food environments are supportive of health, such as regulating the density of fast-food outlets near schools.</w:t>
      </w:r>
    </w:p>
    <w:bookmarkEnd w:id="30"/>
    <w:bookmarkStart w:id="31" w:name="conclusion"/>
    <w:p>
      <w:pPr>
        <w:pStyle w:val="Heading2"/>
      </w:pPr>
      <w:r>
        <w:t xml:space="preserve">Conclusion</w:t>
      </w:r>
    </w:p>
    <w:p>
      <w:pPr>
        <w:pStyle w:val="FirstParagraph"/>
      </w:pPr>
      <w:r>
        <w:t xml:space="preserve">The intersection of professional nutritional science and urban development is critical for the future of</w:t>
      </w:r>
      <w:r>
        <w:t xml:space="preserve"> </w:t>
      </w:r>
      <w:r>
        <w:rPr>
          <w:bCs/>
          <w:b/>
        </w:rPr>
        <w:t xml:space="preserve">Uganda Kampala. This book report underscores that a</w:t>
      </w:r>
      <w:r>
        <w:rPr>
          <w:bCs/>
          <w:b/>
        </w:rPr>
        <w:t xml:space="preserve"> </w:t>
      </w:r>
      <w:r>
        <w:rPr>
          <w:bCs/>
          <w:b/>
          <w:bCs/>
          <w:b/>
        </w:rPr>
        <w:t xml:space="preserve">Dietitian</w:t>
      </w:r>
      <w:r>
        <w:rPr>
          <w:bCs/>
          <w:b/>
        </w:rPr>
        <w:t xml:space="preserve"> </w:t>
      </w:r>
      <w:r>
        <w:rPr>
          <w:bCs/>
          <w:b/>
        </w:rPr>
        <w:t xml:space="preserve">is not just a clinician but a public health strategist, educator, and advocate. In the dynamic environment of</w:t>
      </w:r>
      <w:r>
        <w:rPr>
          <w:bCs/>
          <w:b/>
        </w:rPr>
        <w:t xml:space="preserve"> </w:t>
      </w:r>
      <w:r>
        <w:rPr>
          <w:bCs/>
          <w:b/>
          <w:bCs/>
          <w:b/>
        </w:rPr>
        <w:t xml:space="preserve">Uganda Kampala, where traditional lifestyles collide with modern urban challenges, the expertise of the Dietitian is indispensable.</w:t>
      </w:r>
      <w:r>
        <w:rPr>
          <w:bCs/>
          <w:b/>
          <w:bCs/>
          <w:b/>
        </w:rPr>
        <w:t xml:space="preserve"> </w:t>
      </w:r>
      <w:r>
        <w:rPr>
          <w:bCs/>
          <w:b/>
          <w:bCs/>
          <w:b/>
        </w:rPr>
        <w:t xml:space="preserve">By addressing both undernutrition and overnutrition through culturally sensitive interventions, Dietitians can significantly reduce the burden of disease in</w:t>
      </w:r>
      <w:r>
        <w:rPr>
          <w:bCs/>
          <w:b/>
          <w:bCs/>
          <w:b/>
        </w:rPr>
        <w:t xml:space="preserve"> </w:t>
      </w:r>
      <w:r>
        <w:rPr>
          <w:bCs/>
          <w:b/>
          <w:bCs/>
          <w:b/>
          <w:bCs/>
          <w:b/>
        </w:rPr>
        <w:t xml:space="preserve">Uganda Kampala. Investing in this profession is not merely an investment in healthcare but an investment in human capital, productivity, and the overall well-being of the nation's capital. The call to action is clear: support training, increase awareness, and integrate Dietitians into every level of health policy and practice within</w:t>
      </w:r>
      <w:r>
        <w:rPr>
          <w:bCs/>
          <w:b/>
          <w:bCs/>
          <w:b/>
          <w:bCs/>
          <w:b/>
        </w:rPr>
        <w:t xml:space="preserve"> </w:t>
      </w:r>
      <w:r>
        <w:rPr>
          <w:bCs/>
          <w:b/>
          <w:bCs/>
          <w:b/>
          <w:bCs/>
          <w:b/>
          <w:bCs/>
          <w:b/>
        </w:rPr>
        <w:t xml:space="preserve">Uganda Kampala.</w:t>
      </w:r>
    </w:p>
    <w:p>
      <w:pPr>
        <w:pStyle w:val="BodyText"/>
      </w:pPr>
      <w:r>
        <w:rPr>
          <w:iCs/>
          <w:i/>
        </w:rPr>
        <w:t xml:space="preserve">Note: This report synthesizes general public health principles with specific contextual knowledge regarding East African urban centers. Specific statistical data would require access to the latest Uganda National Bureau of Statistics reports and WHO country profiles for comprehensive quantitative analysis.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Dietitian in Uganda Kampala</dc:title>
  <dc:creator/>
  <dc:language>en</dc:language>
  <cp:keywords/>
  <dcterms:created xsi:type="dcterms:W3CDTF">2026-07-29T06:57:07Z</dcterms:created>
  <dcterms:modified xsi:type="dcterms:W3CDTF">2026-07-29T06:57:07Z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