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9" w:name="Xaca97d15da5aecee88e15869f6751f31d0fc989"/>
    <w:p>
      <w:pPr>
        <w:pStyle w:val="Heading1"/>
      </w:pPr>
      <w:r>
        <w:t xml:space="preserve">Book Report: The Evolving Role of the Dietitian in United Arab Emirates Abu Dhabi</w:t>
      </w:r>
    </w:p>
    <w:p>
      <w:r>
        <w:pict>
          <v:rect style="width:0;height:1.5pt" o:hralign="center" o:hrstd="t" o:hr="t"/>
        </w:pict>
      </w:r>
    </w:p>
    <w:bookmarkStart w:id="28" w:name="title"/>
    <w:p>
      <w:pPr>
        <w:pStyle w:val="Heading2"/>
      </w:pPr>
      <w:r>
        <w:rPr>
          <w:bCs/>
          <w:b/>
        </w:rPr>
        <w:t xml:space="preserve">Title:</w:t>
      </w:r>
    </w:p>
    <w:p>
      <w:pPr>
        <w:pStyle w:val="FirstParagraph"/>
      </w:pPr>
      <w:r>
        <w:t xml:space="preserve">The Healthy Future: Nutrition Strategies for a Modern Metropolis</w:t>
      </w:r>
    </w:p>
    <w:p>
      <w:pPr>
        <w:pStyle w:val="BodyText"/>
      </w:pPr>
      <w:r>
        <w:rPr>
          <w:bCs/>
          <w:b/>
        </w:rPr>
        <w:t xml:space="preserve">Subject/Topic:</w:t>
      </w:r>
      <w:r>
        <w:t xml:space="preserve">The Impact of Professional Dietary Guidance on Public Health, Cultural Adaptation, and Chronic Disease Prevention in United Arab Emirates Abu Dhabi.</w:t>
      </w:r>
    </w:p>
    <w:bookmarkStart w:id="20" w:name="introduction"/>
    <w:p>
      <w:pPr>
        <w:pStyle w:val="Heading3"/>
      </w:pPr>
      <w:r>
        <w:t xml:space="preserve">Introduction</w:t>
      </w:r>
    </w:p>
    <w:p>
      <w:pPr>
        <w:pStyle w:val="FirstParagraph"/>
      </w:pPr>
      <w:r>
        <w:t xml:space="preserve">In recent decades, the health landscape of</w:t>
      </w:r>
      <w:r>
        <w:t xml:space="preserve"> </w:t>
      </w:r>
      <w:r>
        <w:t xml:space="preserve">United Arab Emirates Abu Dhabi</w:t>
      </w:r>
      <w:r>
        <w:t xml:space="preserve"> </w:t>
      </w:r>
      <w:r>
        <w:t xml:space="preserve">has undergone a significant transformation. Rapid urbanization, shifting lifestyle patterns due to modernization, and the adoption of Western dietary habits have contributed to a rise in non-communicable diseases (NCDs) such as obesity, type 2 diabetes, and cardiovascular conditions. Within this complex public health context, the</w:t>
      </w:r>
      <w:r>
        <w:t xml:space="preserve"> </w:t>
      </w:r>
      <w:r>
        <w:t xml:space="preserve">Dietitian</w:t>
      </w:r>
      <w:r>
        <w:t xml:space="preserve"> </w:t>
      </w:r>
      <w:r>
        <w:t xml:space="preserve">has emerged not merely as a nutritional advisor but as a critical healthcare professional essential to the well-being of diverse populations in United Arab Emirates Abu Dhabi. This report explores how dietitians navigate cultural nuances, address prevalent health challenges, and implement evidence-based practices within the unique sociocultural framework of United Arab Emirates Abu Dhabi.</w:t>
      </w:r>
    </w:p>
    <w:bookmarkEnd w:id="20"/>
    <w:bookmarkStart w:id="21" w:name="Xd81435ec9a4b37de393e2b504d5fe37448c924a"/>
    <w:p>
      <w:pPr>
        <w:pStyle w:val="Heading3"/>
      </w:pPr>
      <w:r>
        <w:t xml:space="preserve">The Context: Health Challenges in United Arab Emirates Abu Dhabi</w:t>
      </w:r>
    </w:p>
    <w:p>
      <w:pPr>
        <w:pStyle w:val="FirstParagraph"/>
      </w:pPr>
      <w:r>
        <w:t xml:space="preserve">United Arab Emirates Abu Dhabi boasts one of the highest standards of living globally, yet this affluence has come with a "nutrition transition." Traditional diets rich in whole grains, legumes, and moderate meat consumption have often been supplemented or replaced by high-sugar beverages, processed foods, and large portion sizes. According to recent health surveys within United Arab Emirates Abu Dhabi rates of obesity among adults exceed global averages significantly.</w:t>
      </w:r>
    </w:p>
    <w:p>
      <w:pPr>
        <w:pStyle w:val="BodyText"/>
      </w:pPr>
      <w:r>
        <w:t xml:space="preserve">Furthermore the multicultural nature of United Arab Emirates Abu Dhabi means that dietitians must cater to a vast array of ethnicities including Emiratis Arabs Egyptians Indians Pakistanis Filipinos and numerous other nationalities each bringing distinct culinary traditions and dietary restrictions. This diversity necessitates a highly adaptable approach from every</w:t>
      </w:r>
      <w:r>
        <w:t xml:space="preserve"> </w:t>
      </w:r>
      <w:r>
        <w:t xml:space="preserve">Dietitian</w:t>
      </w:r>
      <w:r>
        <w:t xml:space="preserve"> </w:t>
      </w:r>
      <w:r>
        <w:t xml:space="preserve">working in the region.</w:t>
      </w:r>
    </w:p>
    <w:bookmarkEnd w:id="21"/>
    <w:bookmarkStart w:id="22" w:name="X0609774346d202054700b68aee34968f2104046"/>
    <w:p>
      <w:pPr>
        <w:pStyle w:val="Heading3"/>
      </w:pPr>
      <w:r>
        <w:t xml:space="preserve">The Role of the Dietitian: Beyond Meal Planning</w:t>
      </w:r>
    </w:p>
    <w:p>
      <w:pPr>
        <w:pStyle w:val="FirstParagraph"/>
      </w:pPr>
      <w:r>
        <w:t xml:space="preserve">A modern</w:t>
      </w:r>
      <w:r>
        <w:t xml:space="preserve"> </w:t>
      </w:r>
      <w:r>
        <w:t xml:space="preserve">Dietitian</w:t>
      </w:r>
      <w:r>
        <w:t xml:space="preserve"> </w:t>
      </w:r>
      <w:r>
        <w:t xml:space="preserve">in United Arab Emirates Abu Dhabi performs a multifaceted role that extends far beyond creating meal plans. Their responsibilities include:</w:t>
      </w:r>
    </w:p>
    <w:p>
      <w:pPr>
        <w:numPr>
          <w:ilvl w:val="0"/>
          <w:numId w:val="1001"/>
        </w:numPr>
        <w:pStyle w:val="Compact"/>
      </w:pPr>
      <w:r>
        <w:t xml:space="preserve">Individualized Medical Nutrition Therapy (MNT): Working closely with physicians to manage conditions like diabetes and hypertension through precise nutrient adjustments.</w:t>
      </w:r>
    </w:p>
    <w:p>
      <w:pPr>
        <w:numPr>
          <w:ilvl w:val="0"/>
          <w:numId w:val="1001"/>
        </w:numPr>
        <w:pStyle w:val="Compact"/>
      </w:pPr>
      <w:r>
        <w:t xml:space="preserve">Cultural Competence: Adapting traditional Emirati and Arab dishes to be healthier without losing their cultural essence or taste profile. For example, suggesting modifications for dishes like Machboos or Harees.</w:t>
      </w:r>
    </w:p>
    <w:p>
      <w:pPr>
        <w:numPr>
          <w:ilvl w:val="0"/>
          <w:numId w:val="1001"/>
        </w:numPr>
        <w:pStyle w:val="Compact"/>
      </w:pPr>
      <w:r>
        <w:t xml:space="preserve">Community Education: Leading workshops in schools workplaces mosques and community centers across United Arab Emirates Abu Dhabi to promote health literacy.</w:t>
      </w:r>
    </w:p>
    <w:p>
      <w:pPr>
        <w:numPr>
          <w:ilvl w:val="0"/>
          <w:numId w:val="1001"/>
        </w:numPr>
        <w:pStyle w:val="Compact"/>
      </w:pPr>
      <w:r>
        <w:t xml:space="preserve">Policy Development: Collaborating with government entities such as the Department of Health (DoH) in United Arab Emirates Abu Dhabi to develop public health initiatives related to food labeling sugar taxes and restaurant guidelines.</w:t>
      </w:r>
    </w:p>
    <w:bookmarkEnd w:id="22"/>
    <w:bookmarkStart w:id="23" w:name="cultural-integration-and-dietary-laws"/>
    <w:p>
      <w:pPr>
        <w:pStyle w:val="Heading3"/>
      </w:pPr>
      <w:r>
        <w:t xml:space="preserve">Cultural Integration and Dietary Laws</w:t>
      </w:r>
    </w:p>
    <w:p>
      <w:pPr>
        <w:pStyle w:val="FirstParagraph"/>
      </w:pPr>
      <w:r>
        <w:t xml:space="preserve">One of the most critical aspects for a</w:t>
      </w:r>
      <w:r>
        <w:t xml:space="preserve"> </w:t>
      </w:r>
      <w:r>
        <w:t xml:space="preserve">Dietitian</w:t>
      </w:r>
      <w:r>
        <w:t xml:space="preserve"> </w:t>
      </w:r>
      <w:r>
        <w:t xml:space="preserve">operating in United Arab Emirates Abu Dhabi is the adherence to Islamic dietary laws. Most residents are Muslim requiring foods to be Halal certified. A competent dietitian must ensure all recommendations respect these religious guidelines while also considering fasting periods such as Ramadan.</w:t>
      </w:r>
    </w:p>
    <w:p>
      <w:pPr>
        <w:pStyle w:val="BodyText"/>
      </w:pPr>
      <w:r>
        <w:t xml:space="preserve">During Ramadan eating patterns shift dramatically with Suhoor (pre-dawn meal) and Iftar (sunset meal). Dietitians play a pivotal role in advising individuals on how to break their fasts healthily avoiding excessive sugar intake which is common in traditional Emirati desserts like Luqaimat. They provide strategies to maintain hydration and energy levels throughout the day ensuring spiritual observance does not come at the cost of physical health.</w:t>
      </w:r>
    </w:p>
    <w:bookmarkEnd w:id="23"/>
    <w:bookmarkStart w:id="24" w:name="educational-initiatives-and-prevention"/>
    <w:p>
      <w:pPr>
        <w:pStyle w:val="Heading3"/>
      </w:pPr>
      <w:r>
        <w:t xml:space="preserve">Educational Initiatives and Prevention</w:t>
      </w:r>
    </w:p>
    <w:p>
      <w:pPr>
        <w:pStyle w:val="FirstParagraph"/>
      </w:pPr>
      <w:r>
        <w:t xml:space="preserve">Prevention is a cornerstone of healthcare strategy in United Arab Emirates Abu Dhabi. Dietitians are increasingly involved in early intervention programs targeting children and adolescents. Schools across the emirate have begun integrating nutrition education into curricula with support from professional dietitians.</w:t>
      </w:r>
    </w:p>
    <w:p>
      <w:pPr>
        <w:pStyle w:val="BodyText"/>
      </w:pPr>
      <w:r>
        <w:t xml:space="preserve">For instance campaigns promoting water consumption over sugary drinks are prevalent in United Arab Emirates Abu Dhabi schools where</w:t>
      </w:r>
      <w:r>
        <w:t xml:space="preserve"> </w:t>
      </w:r>
      <w:r>
        <w:t xml:space="preserve">Dietitian</w:t>
      </w:r>
      <w:r>
        <w:t xml:space="preserve">s collaborate with physical education teachers to create holistic wellness programs. These efforts aim to instill healthy habits early breaking the cycle of poor dietary choices that can lead to chronic illness later in life.</w:t>
      </w:r>
    </w:p>
    <w:bookmarkEnd w:id="24"/>
    <w:bookmarkStart w:id="25" w:name="X5dc70d22044749c3db95d80b6a485d57f4fddc0"/>
    <w:p>
      <w:pPr>
        <w:pStyle w:val="Heading3"/>
      </w:pPr>
      <w:r>
        <w:t xml:space="preserve">Challenges Faced by Dietitians in United Arab Emirates Abu Dhabi</w:t>
      </w:r>
    </w:p>
    <w:p>
      <w:pPr>
        <w:pStyle w:val="FirstParagraph"/>
      </w:pPr>
      <w:r>
        <w:t xml:space="preserve">Despite progress several challenges remain:</w:t>
      </w:r>
    </w:p>
    <w:p>
      <w:pPr>
        <w:numPr>
          <w:ilvl w:val="0"/>
          <w:numId w:val="1002"/>
        </w:numPr>
        <w:pStyle w:val="Compact"/>
      </w:pPr>
      <w:r>
        <w:t xml:space="preserve">Lack of Awareness: Many residents still view food purely as fuel or pleasure rather than medicine leading to resistance against professional dietary advice.</w:t>
      </w:r>
    </w:p>
    <w:p>
      <w:pPr>
        <w:numPr>
          <w:ilvl w:val="0"/>
          <w:numId w:val="1002"/>
        </w:numPr>
        <w:pStyle w:val="Compact"/>
      </w:pPr>
      <w:r>
        <w:t xml:space="preserve">Affordability of Healthy Foods: In some areas within United Arab Emirates Abu Dhabi fresh produce remains expensive compared to processed alternatives limiting accessibility for lower-income families.</w:t>
      </w:r>
    </w:p>
    <w:p>
      <w:pPr>
        <w:numPr>
          <w:ilvl w:val="0"/>
          <w:numId w:val="1002"/>
        </w:numPr>
        <w:pStyle w:val="Compact"/>
      </w:pPr>
      <w:r>
        <w:t xml:space="preserve">Time Constraints: Busy professional lifestyles in the fast-paced environment of United Arab Emirates Abu Dhabi often leave little time for cooking healthy meals requiring dietitians to offer practical quick-solution strategies.</w:t>
      </w:r>
    </w:p>
    <w:bookmarkEnd w:id="25"/>
    <w:bookmarkStart w:id="26" w:name="the-future-outlook"/>
    <w:p>
      <w:pPr>
        <w:pStyle w:val="Heading3"/>
      </w:pPr>
      <w:r>
        <w:t xml:space="preserve">The Future Outlook</w:t>
      </w:r>
    </w:p>
    <w:p>
      <w:pPr>
        <w:pStyle w:val="FirstParagraph"/>
      </w:pPr>
      <w:r>
        <w:t xml:space="preserve">The future looks promising for the profession of</w:t>
      </w:r>
      <w:r>
        <w:t xml:space="preserve"> </w:t>
      </w:r>
      <w:r>
        <w:t xml:space="preserve">Dietitian</w:t>
      </w:r>
      <w:r>
        <w:t xml:space="preserve"> </w:t>
      </w:r>
      <w:r>
        <w:t xml:space="preserve">in United Arab Emirates Abu Dhabi. With Vision 2021 and the subsequent Centennial 2071 emphasizing sustainability and quality of life there is increased government funding for preventive healthcare. Digital health technologies are also being leveraged allowing dietitians to provide remote consultations reaching even the most isolated communities within United Arab Emirates Abu Dhabi.</w:t>
      </w:r>
    </w:p>
    <w:p>
      <w:pPr>
        <w:pStyle w:val="BodyText"/>
      </w:pPr>
      <w:r>
        <w:t xml:space="preserve">Moreover specialized fields such as sports nutrition are gaining traction due to the growing interest in fitness and events like marathons held throughout United Arab Emirates Abu Dhabi creating new opportunities for</w:t>
      </w:r>
      <w:r>
        <w:t xml:space="preserve"> </w:t>
      </w:r>
      <w:r>
        <w:t xml:space="preserve">Dietitian</w:t>
      </w:r>
      <w:r>
        <w:t xml:space="preserve">s to work with athletes and fitness enthusiasts.</w:t>
      </w:r>
    </w:p>
    <w:bookmarkEnd w:id="26"/>
    <w:bookmarkStart w:id="27" w:name="conclusion"/>
    <w:p>
      <w:pPr>
        <w:pStyle w:val="Heading3"/>
      </w:pPr>
      <w:r>
        <w:t xml:space="preserve">Conclusion</w:t>
      </w:r>
    </w:p>
    <w:p>
      <w:pPr>
        <w:pStyle w:val="FirstParagraph"/>
      </w:pPr>
      <w:r>
        <w:t xml:space="preserve">In conclusion the</w:t>
      </w:r>
      <w:r>
        <w:t xml:space="preserve"> </w:t>
      </w:r>
      <w:r>
        <w:t xml:space="preserve">Dietitian</w:t>
      </w:r>
      <w:r>
        <w:t xml:space="preserve"> </w:t>
      </w:r>
      <w:r>
        <w:t xml:space="preserve">serves as a vital bridge between traditional culture modern science and public health policy in United Arab Emirates Abu Dhabi. By addressing specific regional challenges such as high prevalence of diabetes obesity and cultural dietary preferences dietitians contribute significantly to improving quality of life across all demographics.</w:t>
      </w:r>
    </w:p>
    <w:p>
      <w:pPr>
        <w:pStyle w:val="BodyText"/>
      </w:pPr>
      <w:r>
        <w:t xml:space="preserve">As United Arab Emirates Abu Dhabi continues to evolve towards becoming a global hub for wellness the role of the</w:t>
      </w:r>
      <w:r>
        <w:t xml:space="preserve"> </w:t>
      </w:r>
      <w:r>
        <w:t xml:space="preserve">Dietitian</w:t>
      </w:r>
      <w:r>
        <w:t xml:space="preserve"> </w:t>
      </w:r>
      <w:r>
        <w:t xml:space="preserve">will only become more prominent. Their ability to blend scientific rigor with cultural sensitivity ensures that nutritional guidance is not only effective but also acceptable and sustainable for residents. Ultimately investing in professional dietary services in United Arab Emirates Abu Dhabi is an investment in a healthier future for all its inhabitants.</w:t>
      </w:r>
    </w:p>
    <w:p>
      <w:r>
        <w:pict>
          <v:rect style="width:0;height:1.5pt" o:hralign="center" o:hrstd="t" o:hr="t"/>
        </w:pict>
      </w:r>
    </w:p>
    <w:p>
      <w:pPr>
        <w:pStyle w:val="FirstParagraph"/>
      </w:pPr>
      <w:r>
        <w:rPr>
          <w:iCs/>
          <w:i/>
        </w:rPr>
        <w:t xml:space="preserve">This report underscores the importance of integrating</w:t>
      </w:r>
      <w:r>
        <w:rPr>
          <w:iCs/>
          <w:i/>
        </w:rPr>
        <w:t xml:space="preserve"> </w:t>
      </w:r>
      <w:r>
        <w:rPr>
          <w:iCs/>
          <w:i/>
        </w:rPr>
        <w:t xml:space="preserve">Dietitian</w:t>
      </w:r>
      <w:r>
        <w:rPr>
          <w:iCs/>
          <w:i/>
        </w:rPr>
        <w:t xml:space="preserve"> </w:t>
      </w:r>
      <w:r>
        <w:rPr>
          <w:iCs/>
          <w:i/>
        </w:rPr>
        <w:t xml:space="preserve">expertise into broader health strategies across United Arab Emirates Abu Dhabi ensuring holistic community wellness through informed nutritional practices.</w:t>
      </w:r>
    </w:p>
    <w:p>
      <w:pPr>
        <w:pStyle w:val="BodyText"/>
      </w:pPr>
      <w:r>
        <w:t xml:space="preserve">© 2023 Health Education Resources | Prepared for Academic Review in United Arab Emirates Abu Dhabi</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United Arab Emirates Abu Dhabi</dc:title>
  <dc:creator/>
  <dc:language>en</dc:language>
  <cp:keywords/>
  <dcterms:created xsi:type="dcterms:W3CDTF">2026-07-29T17:36:20Z</dcterms:created>
  <dcterms:modified xsi:type="dcterms:W3CDTF">2026-07-29T17:36:20Z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