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Xe622b3d713a56cea5c4957c8b6e48787b26cbf7"/>
    <w:p>
      <w:pPr>
        <w:pStyle w:val="Heading1"/>
      </w:pPr>
      <w:r>
        <w:t xml:space="preserve">A Critical Review of Nutritional Practice in Zimbabwe Harare</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Harare Metropolitan Province</w:t>
      </w:r>
      <w:r>
        <w:br/>
      </w:r>
      <w:r>
        <w:rPr>
          <w:bCs/>
          <w:b/>
        </w:rPr>
        <w:t xml:space="preserve">Focused Topic:</w:t>
      </w:r>
      <w:r>
        <w:t xml:space="preserve">The Integration of the</w:t>
      </w:r>
      <w:r>
        <w:t xml:space="preserve"> </w:t>
      </w:r>
      <w:r>
        <w:t xml:space="preserve">Dietitian</w:t>
      </w:r>
    </w:p>
    <w:bookmarkEnd w:id="20"/>
    <w:bookmarkStart w:id="22" w:name="introduction"/>
    <w:bookmarkStart w:id="21" w:name="Xe51fcbf9c6360cc4699990b5c63865bd40038f9"/>
    <w:p>
      <w:pPr>
        <w:pStyle w:val="Heading2"/>
      </w:pPr>
      <w:r>
        <w:t xml:space="preserve">Introduction: The Intersection of Culture and Clinical Science</w:t>
      </w:r>
    </w:p>
    <w:p>
      <w:pPr>
        <w:pStyle w:val="FirstParagraph"/>
      </w:pPr>
      <w:r>
        <w:t xml:space="preserve">This book report provides a comprehensive analysis of the contemporary role, challenges, and opportunities associated with the practice of clinical nutrition within the specific socio-economic context of Zimbabwe Harare. As we examine the evolving landscape of healthcare in Sub-Saharan Africa, it becomes evident that general medical advice is often insufficient without targeted nutritional intervention. The primary objective of this report is to elucidate how a certified</w:t>
      </w:r>
      <w:r>
        <w:t xml:space="preserve"> </w:t>
      </w:r>
      <w:r>
        <w:t xml:space="preserve">Dietitian</w:t>
      </w:r>
      <w:r>
        <w:t xml:space="preserve"> </w:t>
      </w:r>
      <w:r>
        <w:t xml:space="preserve">serves not merely as a food consultant, but as a pivotal healthcare professional capable of addressing the dual burden of disease prevalent in urban centers like Zimbabwe Harare.</w:t>
      </w:r>
    </w:p>
    <w:p>
      <w:pPr>
        <w:pStyle w:val="BodyText"/>
      </w:pPr>
      <w:r>
        <w:t xml:space="preserve">The scope of this review extends beyond theoretical biochemistry; it delves into the practical application of dietary science amidst infrastructural constraints, cultural richness, and economic volatility. By focusing on Harare, we acknowledge that it is not only the capital city but also a microcosm of national health trends. Therefore understanding how a</w:t>
      </w:r>
      <w:r>
        <w:t xml:space="preserve"> </w:t>
      </w:r>
      <w:r>
        <w:t xml:space="preserve">Dietitian</w:t>
      </w:r>
      <w:r>
        <w:t xml:space="preserve"> </w:t>
      </w:r>
      <w:r>
        <w:t xml:space="preserve">navigates these waters is essential for public health policy formulation.</w:t>
      </w:r>
    </w:p>
    <w:bookmarkEnd w:id="21"/>
    <w:bookmarkEnd w:id="22"/>
    <w:bookmarkStart w:id="24" w:name="context-zimbabwe-harare"/>
    <w:bookmarkStart w:id="23" w:name="X7a7816ea150fa30f00aa5a1c3bdfb32b52a290b"/>
    <w:p>
      <w:pPr>
        <w:pStyle w:val="Heading2"/>
      </w:pPr>
      <w:r>
        <w:t xml:space="preserve">The Contextual Landscape: Life in Zimbabwe Harare</w:t>
      </w:r>
    </w:p>
    <w:p>
      <w:pPr>
        <w:pStyle w:val="FirstParagraph"/>
      </w:pPr>
      <w:r>
        <w:rPr>
          <w:bCs/>
          <w:b/>
        </w:rPr>
        <w:t xml:space="preserve">Socio-Economic Snapshot:</w:t>
      </w:r>
      <w:r>
        <w:t xml:space="preserve"> </w:t>
      </w:r>
      <w:r>
        <w:t xml:space="preserve">In recent years, Zimbabwe Harare has faced significant economic fluctuations, affecting food security and access to healthcare resources. The city serves as a hub for both modern Westernized lifestyles and traditional rural practices. This duality creates a unique epidemiological profile where undernutrition coexists with rapid rises in obesity and non-communicable diseases (NCDs).</w:t>
      </w:r>
    </w:p>
    <w:p>
      <w:pPr>
        <w:pStyle w:val="BodyText"/>
      </w:pPr>
      <w:r>
        <w:t xml:space="preserve">To fully appreciate the mandate of the</w:t>
      </w:r>
      <w:r>
        <w:t xml:space="preserve"> </w:t>
      </w:r>
      <w:r>
        <w:t xml:space="preserve">Dietitian</w:t>
      </w:r>
      <w:r>
        <w:t xml:space="preserve">, one must first understand the environment of Zimbabwe Harare. The city is characterized by a bustling informal sector, known as "machanias," and large, well-established supermarkets. For a healthcare provider, this means that dietary advice cannot be one-size-fits-all.</w:t>
      </w:r>
    </w:p>
    <w:p>
      <w:pPr>
        <w:pStyle w:val="BodyText"/>
      </w:pPr>
      <w:r>
        <w:t xml:space="preserve">In Zimbabwe Harare, the availability of fresh produce fluctuates with seasons and import costs. Consequently, the</w:t>
      </w:r>
      <w:r>
        <w:t xml:space="preserve"> </w:t>
      </w:r>
      <w:r>
        <w:t xml:space="preserve">Dietitian</w:t>
      </w:r>
      <w:r>
        <w:t xml:space="preserve"> </w:t>
      </w:r>
      <w:r>
        <w:t xml:space="preserve">plays a crucial educational role in teaching patients how to maximize nutrient density using locally available staples such as sorghum, millet, sweet potatoes (known locally as "vimbvedzimbirimu"), and indigenous vegetables like "svimbu." Ignoring these cultural staples often leads to patient non-compliance. Therefore, effective practice in Zimbabwe Harare requires a dietitian who is culturally competent and knowledgeable about local food systems.</w:t>
      </w:r>
    </w:p>
    <w:bookmarkEnd w:id="23"/>
    <w:bookmarkEnd w:id="24"/>
    <w:bookmarkStart w:id="29" w:name="role-dietitian"/>
    <w:bookmarkStart w:id="28" w:name="the-evolving-role-of-the-dietitian"/>
    <w:p>
      <w:pPr>
        <w:pStyle w:val="Heading2"/>
      </w:pPr>
      <w:r>
        <w:t xml:space="preserve">The Evolving Role of the Dietitian</w:t>
      </w:r>
    </w:p>
    <w:p>
      <w:pPr>
        <w:pStyle w:val="FirstParagraph"/>
      </w:pPr>
      <w:r>
        <w:t xml:space="preserve">The definition of a Dietitian extends far beyond meal planning. In the context of Zimbabwe Harare, this professional acts as a clinician, educator, and advocate. The following sections break down these critical functions.</w:t>
      </w:r>
    </w:p>
    <w:bookmarkStart w:id="25" w:name="Xed125edcde2290ea8d16100ceb40ef3e8ce0634"/>
    <w:p>
      <w:pPr>
        <w:pStyle w:val="Heading3"/>
      </w:pPr>
      <w:r>
        <w:t xml:space="preserve">1. Management of Non-Communicable Diseases (NCDs)</w:t>
      </w:r>
    </w:p>
    <w:p>
      <w:pPr>
        <w:pStyle w:val="FirstParagraph"/>
      </w:pPr>
      <w:r>
        <w:t xml:space="preserve">Zimbabwe Harare is witnessing an alarming rise in hypertension, type 2 diabetes, and cardiovascular diseases. These conditions are heavily influenced by lifestyle factors, including diet and physical inactivity. The Dietitian is the frontline defense against these chronic ailments.</w:t>
      </w:r>
    </w:p>
    <w:p>
      <w:pPr>
        <w:numPr>
          <w:ilvl w:val="0"/>
          <w:numId w:val="1001"/>
        </w:numPr>
        <w:pStyle w:val="Compact"/>
      </w:pPr>
      <w:r>
        <w:rPr>
          <w:bCs/>
          <w:b/>
        </w:rPr>
        <w:t xml:space="preserve">Diabetes Management:</w:t>
      </w:r>
      <w:r>
        <w:t xml:space="preserve"> </w:t>
      </w:r>
      <w:r>
        <w:t xml:space="preserve">Patients in Harare often rely on insulin due to high costs of oral medications or lack thereof. A Dietitian helps regulate blood glucose levels through carbohydrate counting and glycemic index education, utilizing local grains that have lower glycemic impacts than white rice or maize meal.</w:t>
      </w:r>
    </w:p>
    <w:p>
      <w:pPr>
        <w:numPr>
          <w:ilvl w:val="0"/>
          <w:numId w:val="1001"/>
        </w:numPr>
        <w:pStyle w:val="Compact"/>
      </w:pPr>
      <w:r>
        <w:rPr>
          <w:bCs/>
          <w:b/>
        </w:rPr>
        <w:t xml:space="preserve">Hypertension Control:</w:t>
      </w:r>
      <w:r>
        <w:t xml:space="preserve"> </w:t>
      </w:r>
      <w:r>
        <w:t xml:space="preserve">With high sodium intake being common in processed urban foods available in Harare, the Dietitian advocates for low-sodium diets rich in potassium, sourcing alternatives from local fruits and vegetables to manage blood pressure naturally.</w:t>
      </w:r>
    </w:p>
    <w:bookmarkEnd w:id="25"/>
    <w:bookmarkStart w:id="26" w:name="X12000735abcfc5f6d94662b63f117999cbc81db"/>
    <w:p>
      <w:pPr>
        <w:pStyle w:val="Heading3"/>
      </w:pPr>
      <w:r>
        <w:t xml:space="preserve">2. Combating Malnutrition and Micronutrient Deficiencies</w:t>
      </w:r>
    </w:p>
    <w:p>
      <w:pPr>
        <w:pStyle w:val="FirstParagraph"/>
      </w:pPr>
      <w:r>
        <w:t xml:space="preserve">Beyond obesity, Zimbabwe Harare still contends with issues of micronutrient deficiencies (hidden hunger). Anemia among women and children remains a concern. The Dietitian works closely with pediatricians and public health officials to fortify diets. In Harare's clinics, the Dietitian assesses growth charts and prescribes dietary modifications rich in iron, vitamin A, and zinc, ensuring that even low-income households can access nutrient-dense foods.</w:t>
      </w:r>
    </w:p>
    <w:bookmarkEnd w:id="26"/>
    <w:bookmarkStart w:id="27" w:name="maternal-and-child-health"/>
    <w:p>
      <w:pPr>
        <w:pStyle w:val="Heading3"/>
      </w:pPr>
      <w:r>
        <w:t xml:space="preserve">3. Maternal and Child Health</w:t>
      </w:r>
    </w:p>
    <w:p>
      <w:pPr>
        <w:pStyle w:val="FirstParagraph"/>
      </w:pPr>
      <w:r>
        <w:t xml:space="preserve">Motherhood is a critical period where nutritional status dictates long-term health outcomes. In Zimbabwe Harare, postnatal care often lacks dedicated nutritional support. The Dietitian fills this gap by advising on breastfeeding support and appropriate complementary feeding for infants, ensuring that babies transition safely from breast milk to solid foods without suffering from stunted growth.</w:t>
      </w:r>
    </w:p>
    <w:bookmarkEnd w:id="27"/>
    <w:bookmarkEnd w:id="28"/>
    <w:bookmarkEnd w:id="29"/>
    <w:bookmarkStart w:id="34" w:name="challenges"/>
    <w:bookmarkStart w:id="33" w:name="challenges-faced-in-zimbabwe-harare"/>
    <w:p>
      <w:pPr>
        <w:pStyle w:val="Heading2"/>
      </w:pPr>
      <w:r>
        <w:t xml:space="preserve">Challenges Faced in Zimbabwe Harare</w:t>
      </w:r>
    </w:p>
    <w:p>
      <w:pPr>
        <w:pStyle w:val="FirstParagraph"/>
      </w:pPr>
      <w:r>
        <w:t xml:space="preserve">The path to effective nutritional care in Zimbabwe Harare is fraught with systemic challenges. These hurdles directly impact how a Dietitian must operate.</w:t>
      </w:r>
    </w:p>
    <w:bookmarkStart w:id="30" w:name="economic-volatility-and-food-security"/>
    <w:p>
      <w:pPr>
        <w:pStyle w:val="Heading3"/>
      </w:pPr>
      <w:r>
        <w:t xml:space="preserve">Economic Volatility and Food Security</w:t>
      </w:r>
    </w:p>
    <w:p>
      <w:pPr>
        <w:pStyle w:val="FirstParagraph"/>
      </w:pPr>
      <w:r>
        <w:t xml:space="preserve">Inflation and currency instability in Zimbabwe can make prescribed diets unaffordable for the average citizen. A Dietitian prescribing a diet heavy in expensive imported proteins like fish or lean beef may find their advice rejected by patients who cannot afford it. Therefore, a successful Dietitian in Harare must be adept at creating cost-effective meal plans that prioritize local, affordable proteins such as beans, lentils, and groundnuts.</w:t>
      </w:r>
    </w:p>
    <w:bookmarkEnd w:id="30"/>
    <w:bookmarkStart w:id="31" w:name="infrastructure-and-resource-limitations"/>
    <w:p>
      <w:pPr>
        <w:pStyle w:val="Heading3"/>
      </w:pPr>
      <w:r>
        <w:t xml:space="preserve">Infrastructure and Resource Limitations</w:t>
      </w:r>
    </w:p>
    <w:p>
      <w:pPr>
        <w:pStyle w:val="FirstParagraph"/>
      </w:pPr>
      <w:r>
        <w:t xml:space="preserve">Hospitals in Zimbabwe Harare often face shortages of basic medical supplies. Dietitians may lack access to advanced body composition analysis tools or specialized dietary supplements. This necessitates reliance on clinical judgment, anthropometric measurements (weight, height, mid-upper arm circumference), and blood test results that are sometimes delayed due to supply chain issues.</w:t>
      </w:r>
    </w:p>
    <w:bookmarkEnd w:id="31"/>
    <w:bookmarkStart w:id="32" w:name="public-awareness-and-misinformation"/>
    <w:p>
      <w:pPr>
        <w:pStyle w:val="Heading3"/>
      </w:pPr>
      <w:r>
        <w:t xml:space="preserve">Public Awareness and Misinformation</w:t>
      </w:r>
    </w:p>
    <w:p>
      <w:pPr>
        <w:pStyle w:val="FirstParagraph"/>
      </w:pPr>
      <w:r>
        <w:t xml:space="preserve">Misinformation regarding health and nutrition spreads rapidly via social media in Harare. There is a prevalence of fad diets and unverified herbal remedies. The Dietitian serves as a trusted source of evidence-based information, working to correct misconceptions about traditional foods that are actually nutritious, such as moringa leaves or pumpkin seeds.</w:t>
      </w:r>
    </w:p>
    <w:bookmarkEnd w:id="32"/>
    <w:bookmarkEnd w:id="33"/>
    <w:bookmarkEnd w:id="34"/>
    <w:bookmarkStart w:id="36" w:name="recommendations"/>
    <w:bookmarkStart w:id="35" w:name="Xbc985f0aa7ccb0c82b26049fe90e63b1ea27e73"/>
    <w:p>
      <w:pPr>
        <w:pStyle w:val="Heading2"/>
      </w:pPr>
      <w:r>
        <w:t xml:space="preserve">Strategic Recommendations for Strengthening Nutrition Care</w:t>
      </w:r>
    </w:p>
    <w:p>
      <w:pPr>
        <w:pStyle w:val="FirstParagraph"/>
      </w:pPr>
      <w:r>
        <w:t xml:space="preserve">To enhance the efficacy of Dietitians in Zimbabwe Harare, several strategic interventions are recommended:</w:t>
      </w:r>
    </w:p>
    <w:p>
      <w:pPr>
        <w:numPr>
          <w:ilvl w:val="0"/>
          <w:numId w:val="1002"/>
        </w:numPr>
        <w:pStyle w:val="Compact"/>
      </w:pPr>
      <w:r>
        <w:rPr>
          <w:bCs/>
          <w:b/>
        </w:rPr>
        <w:t xml:space="preserve">Cultural Integration in Curricula:</w:t>
      </w:r>
      <w:r>
        <w:t xml:space="preserve"> </w:t>
      </w:r>
      <w:r>
        <w:t xml:space="preserve">Training programs for aspiring Dietitians must include deep modules on indigenous foods of Zimbabwe. Understanding the nutritional profile and cultural significance of local dishes is paramount.</w:t>
      </w:r>
    </w:p>
    <w:p>
      <w:pPr>
        <w:numPr>
          <w:ilvl w:val="0"/>
          <w:numId w:val="1002"/>
        </w:numPr>
        <w:pStyle w:val="Compact"/>
      </w:pPr>
      <w:r>
        <w:rPr>
          <w:bCs/>
          <w:b/>
        </w:rPr>
        <w:t xml:space="preserve">Community-Based Interventions:</w:t>
      </w:r>
      <w:r>
        <w:t xml:space="preserve"> </w:t>
      </w:r>
      <w:r>
        <w:t xml:space="preserve">Rather than waiting for patients to come to clinics in Harare, Dietitians should engage in community outreach programs. This includes workshops in schools and churches, promoting nutrition literacy from a young age.</w:t>
      </w:r>
    </w:p>
    <w:p>
      <w:pPr>
        <w:numPr>
          <w:ilvl w:val="0"/>
          <w:numId w:val="1002"/>
        </w:numPr>
        <w:pStyle w:val="Compact"/>
      </w:pPr>
      <w:r>
        <w:rPr>
          <w:bCs/>
          <w:b/>
        </w:rPr>
        <w:t xml:space="preserve">Digital Health Solutions:</w:t>
      </w:r>
      <w:r>
        <w:t xml:space="preserve"> </w:t>
      </w:r>
      <w:r>
        <w:t xml:space="preserve">Leveraging mobile technology is crucial. With high mobile phone penetration in Zimbabwe Harare, Dietitians can use SMS-based reminders and apps to track patient adherence to dietary plans, overcoming the challenge of frequent clinic visits.</w:t>
      </w:r>
    </w:p>
    <w:p>
      <w:pPr>
        <w:numPr>
          <w:ilvl w:val="0"/>
          <w:numId w:val="1002"/>
        </w:numPr>
        <w:pStyle w:val="Compact"/>
      </w:pPr>
      <w:r>
        <w:rPr>
          <w:bCs/>
          <w:b/>
        </w:rPr>
        <w:t xml:space="preserve">Multidisciplinary Collaboration:</w:t>
      </w:r>
      <w:r>
        <w:t xml:space="preserve"> </w:t>
      </w:r>
      <w:r>
        <w:t xml:space="preserve">Strengthening the link between Dietitians, nurses, doctors, and pharmacists in Harare’s healthcare facilities will ensure a holistic approach to patient care. Nutrition should be viewed as integral to medical treatment, not an afterthought.</w:t>
      </w:r>
    </w:p>
    <w:bookmarkEnd w:id="35"/>
    <w:bookmarkEnd w:id="36"/>
    <w:bookmarkStart w:id="37" w:name="conclusion"/>
    <w:p>
      <w:pPr>
        <w:pStyle w:val="Heading2"/>
      </w:pPr>
      <w:r>
        <w:t xml:space="preserve">Conclusion</w:t>
      </w:r>
    </w:p>
    <w:p>
      <w:pPr>
        <w:pStyle w:val="FirstParagraph"/>
      </w:pPr>
      <w:r>
        <w:t xml:space="preserve">In conclusion, the role of the Dietitian in Zimbabwe Harare is indispensable. They are not merely advisors but essential clinicians addressing a complex web of health issues ranging from poverty-related malnutrition to lifestyle-induced chronic diseases. The unique socio-economic environment of Zimbabwe Harare demands a flexible, culturally sensitive, and economically aware approach to nutrition.</w:t>
      </w:r>
    </w:p>
    <w:p>
      <w:pPr>
        <w:pStyle w:val="BodyText"/>
      </w:pPr>
      <w:r>
        <w:t xml:space="preserve">By empowering Dietitians with the right tools, resources, and community support systems, Zimbabwe can significantly improve its public health outcomes. The integration of traditional knowledge with modern nutritional science offers a robust framework for healing. Ultimately, investing in the profession of Dietetics is an investment in the vitality and future of every citizen living within Zimbabwe Harare.</w:t>
      </w:r>
    </w:p>
    <w:p>
      <w:pPr>
        <w:pStyle w:val="BodyText"/>
      </w:pPr>
      <w:r>
        <w:t xml:space="preserve">This report underscores that when a Dietitian effectively navigates the complexities of Zimbabwe Harare, they contribute to a healthier, more resilient society. The synergy between professional expertise and local context is the key to sustainable health improvements in this vibrant region.</w:t>
      </w:r>
    </w:p>
    <w:bookmarkEnd w:id="37"/>
    <w:p>
      <w:pPr>
        <w:pStyle w:val="BodyText"/>
      </w:pPr>
      <w:r>
        <w:rPr>
          <w:iCs/>
          <w:i/>
        </w:rPr>
        <w:t xml:space="preserve">This document has been prepared for informational purposes regarding health services in Zimbabwe Harare. It emphasizes the professional standards expected of a qualified Dietitian.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Zimbabwe Harare</dc:title>
  <dc:creator/>
  <dc:language>en</dc:language>
  <cp:keywords/>
  <dcterms:created xsi:type="dcterms:W3CDTF">2026-07-29T12:25:06Z</dcterms:created>
  <dcterms:modified xsi:type="dcterms:W3CDTF">2026-07-29T12:25:06Z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