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bookmarkStart w:id="29" w:name="book-report-diplomat"/>
    <w:p>
      <w:pPr>
        <w:pStyle w:val="Heading1"/>
      </w:pPr>
      <w:r>
        <w:t xml:space="preserve">Book Report: Diplomat</w:t>
      </w:r>
    </w:p>
    <w:p>
      <w:pPr>
        <w:pStyle w:val="FirstParagraph"/>
      </w:pPr>
      <w:r>
        <w:rPr>
          <w:bCs/>
          <w:b/>
        </w:rPr>
        <w:t xml:space="preserve">Title:</w:t>
      </w:r>
      <w:r>
        <w:t xml:space="preserve"> Diplomat</w:t>
      </w:r>
    </w:p>
    <w:p>
      <w:pPr>
        <w:pStyle w:val="BodyText"/>
      </w:pPr>
      <w:r>
        <w:rPr>
          <w:bCs/>
          <w:b/>
        </w:rPr>
        <w:t xml:space="preserve">Suggested Context for Analysis:</w:t>
      </w:r>
      <w:r>
        <w:t xml:space="preserve"> Australia, Brisbane</w:t>
      </w:r>
    </w:p>
    <w:p>
      <w:pPr>
        <w:pStyle w:val="BodyText"/>
      </w:pPr>
      <w:r>
        <w:rPr>
          <w:bCs/>
          <w:b/>
        </w:rPr>
        <w:t xml:space="preserve">Date of Report:</w:t>
      </w:r>
      <w:r>
        <w:t xml:space="preserve"> October 26, 2023</w:t>
      </w:r>
    </w:p>
    <w:bookmarkStart w:id="20" w:name="i.-introduction-to-the-role-and-setting"/>
    <w:p>
      <w:pPr>
        <w:pStyle w:val="Heading2"/>
      </w:pPr>
      <w:r>
        <w:t xml:space="preserve">I. Introduction to the Role and Setting</w:t>
      </w:r>
    </w:p>
    <w:p>
      <w:pPr>
        <w:pStyle w:val="FirstParagraph"/>
      </w:pPr>
      <w:r>
        <w:t xml:space="preserve">In the complex tapestry of international relations, few professions embody the tension between personal sacrifice and public duty as profoundly as that of a</w:t>
      </w:r>
      <w:r>
        <w:t xml:space="preserve"> </w:t>
      </w:r>
      <w:r>
        <w:rPr>
          <w:bCs/>
          <w:b/>
        </w:rPr>
        <w:t xml:space="preserve">Diplomat</w:t>
      </w:r>
      <w:r>
        <w:t xml:space="preserve">. This report serves not merely as a literary summary, but as an analytical exploration of what it means to serve abroad, viewed through the specific cultural and geographic lens of Australia. Specifically, this analysis considers how these diplomatic narratives resonate within the vibrant, multicultural hub of Brisbane. As a city that acts as a gateway between Australia and the Asia-Pacific region, Brisbane offers a unique backdrop against which to examine the themes of identity, communication, and cross-cultural understanding presented in literature centered on diplomacy.</w:t>
      </w:r>
    </w:p>
    <w:p>
      <w:pPr>
        <w:pStyle w:val="BodyText"/>
      </w:pPr>
      <w:r>
        <w:t xml:space="preserve">The narrative arc surrounding any figure described as a</w:t>
      </w:r>
      <w:r>
        <w:t xml:space="preserve"> </w:t>
      </w:r>
      <w:r>
        <w:rPr>
          <w:bCs/>
          <w:b/>
        </w:rPr>
        <w:t xml:space="preserve">Diplomat</w:t>
      </w:r>
      <w:r>
        <w:t xml:space="preserve"> </w:t>
      </w:r>
      <w:r>
        <w:t xml:space="preserve">is inherently one of negotiation. However, when placed within the context of Australia’s diverse urban centers like Brisbane, the stakes are raised. It is no longer just about state-to-state relations but about community integration, local politics influencing federal foreign policy, and the lived experience of expatriates and locals alike.</w:t>
      </w:r>
    </w:p>
    <w:bookmarkEnd w:id="20"/>
    <w:bookmarkStart w:id="21" w:name="ii.-the-anatomy-of-a-diplomat"/>
    <w:p>
      <w:pPr>
        <w:pStyle w:val="Heading2"/>
      </w:pPr>
      <w:r>
        <w:t xml:space="preserve">II. The Anatomy of a Diplomat</w:t>
      </w:r>
    </w:p>
    <w:p>
      <w:pPr>
        <w:pStyle w:val="FirstParagraph"/>
      </w:pPr>
      <w:r>
        <w:t xml:space="preserve">To understand the character or concept of a</w:t>
      </w:r>
      <w:r>
        <w:t xml:space="preserve"> </w:t>
      </w:r>
      <w:r>
        <w:rPr>
          <w:bCs/>
          <w:b/>
        </w:rPr>
        <w:t xml:space="preserve">Diplomat</w:t>
      </w:r>
      <w:r>
        <w:t xml:space="preserve">, one must first strip away the glamour often associated with high-society galas and secure embassies. The true essence lies in observation, patience, and the subtle art of persuasion. In many literary portrayals, particularly those relevant to modern geopolitical climates such as those influencing Australian foreign policy, the</w:t>
      </w:r>
      <w:r>
        <w:t xml:space="preserve"> </w:t>
      </w:r>
      <w:r>
        <w:rPr>
          <w:bCs/>
          <w:b/>
        </w:rPr>
        <w:t xml:space="preserve">Diplomat</w:t>
      </w:r>
      <w:r>
        <w:t xml:space="preserve"> </w:t>
      </w:r>
      <w:r>
        <w:t xml:space="preserve">is depicted as a lonely figure.</w:t>
      </w:r>
    </w:p>
    <w:p>
      <w:pPr>
        <w:pStyle w:val="BodyText"/>
      </w:pPr>
      <w:r>
        <w:t xml:space="preserve">"A diplomat is someone who can tell you to go to hell in such a way that you will look forward to the trip."</w:t>
      </w:r>
      <w:r>
        <w:br/>
      </w:r>
      <w:r>
        <w:rPr>
          <w:iCs/>
          <w:i/>
        </w:rPr>
        <w:t xml:space="preserve">- Often attributed to various political figures, this quote encapsulates the linguistic dexterity required of a Diplomat.</w:t>
      </w:r>
    </w:p>
    <w:p>
      <w:pPr>
        <w:pStyle w:val="BodyText"/>
      </w:pPr>
      <w:r>
        <w:t xml:space="preserve">This dexterity is crucial. A</w:t>
      </w:r>
      <w:r>
        <w:t xml:space="preserve"> </w:t>
      </w:r>
      <w:r>
        <w:rPr>
          <w:bCs/>
          <w:b/>
        </w:rPr>
        <w:t xml:space="preserve">Diplomat</w:t>
      </w:r>
      <w:r>
        <w:t xml:space="preserve"> </w:t>
      </w:r>
      <w:r>
        <w:t xml:space="preserve">must navigate cultural minefields where a single gesture or word choice can derail years of negotiation. In the Australian context, this involves understanding not only international norms but also the distinct 'fair go' ethos that permeates Australian society. The</w:t>
      </w:r>
      <w:r>
        <w:t xml:space="preserve"> </w:t>
      </w:r>
      <w:r>
        <w:rPr>
          <w:bCs/>
          <w:b/>
        </w:rPr>
        <w:t xml:space="preserve">Diplomat</w:t>
      </w:r>
      <w:r>
        <w:t xml:space="preserve"> </w:t>
      </w:r>
      <w:r>
        <w:t xml:space="preserve">often finds themselves bridging two worlds: their home country's expectations and the host nation's reality.</w:t>
      </w:r>
    </w:p>
    <w:bookmarkEnd w:id="21"/>
    <w:bookmarkStart w:id="24" w:name="X714f915ac091eb6c251a0dbd8626f4a1de84529"/>
    <w:p>
      <w:pPr>
        <w:pStyle w:val="Heading2"/>
      </w:pPr>
      <w:r>
        <w:t xml:space="preserve">III. Brisbane as a Crucible for Diplomatic Endeavor</w:t>
      </w:r>
    </w:p>
    <w:p>
      <w:pPr>
        <w:pStyle w:val="FirstParagraph"/>
      </w:pPr>
      <w:r>
        <w:t xml:space="preserve">Brisbane, the capital of Queensland, has evolved significantly in recent decades. Once known primarily for its subtropical climate and relaxed lifestyle, it has emerged as a critical player in Asia-Pacific diplomacy. Hosting major international summits and housing numerous consulates, Brisbane provides a practical stage for observing</w:t>
      </w:r>
      <w:r>
        <w:t xml:space="preserve"> </w:t>
      </w:r>
      <w:r>
        <w:rPr>
          <w:bCs/>
          <w:b/>
        </w:rPr>
        <w:t xml:space="preserve">Diplomat</w:t>
      </w:r>
      <w:r>
        <w:t xml:space="preserve"> </w:t>
      </w:r>
      <w:r>
        <w:t xml:space="preserve">activities.</w:t>
      </w:r>
    </w:p>
    <w:bookmarkStart w:id="22" w:name="a.-cultural-intersectionality"/>
    <w:p>
      <w:pPr>
        <w:pStyle w:val="Heading3"/>
      </w:pPr>
      <w:r>
        <w:t xml:space="preserve">A. Cultural Intersectionality</w:t>
      </w:r>
    </w:p>
    <w:p>
      <w:pPr>
        <w:pStyle w:val="FirstParagraph"/>
      </w:pPr>
      <w:r>
        <w:t xml:space="preserve">Brisbane is home to one of the largest diaspora communities in Australia. For a</w:t>
      </w:r>
      <w:r>
        <w:t xml:space="preserve"> </w:t>
      </w:r>
      <w:r>
        <w:rPr>
          <w:bCs/>
          <w:b/>
        </w:rPr>
        <w:t xml:space="preserve">Diplomat</w:t>
      </w:r>
      <w:r>
        <w:t xml:space="preserve">, this city represents more than just a posting; it represents a microcosm of global interaction. The book/report theme suggests that effective diplomacy happens not only in closed-door meetings but also in the coffee shops of South Bank, on the steps of the Queensland Cultural Centre, and during community events at Roma Street Parkland. The</w:t>
      </w:r>
      <w:r>
        <w:t xml:space="preserve"> </w:t>
      </w:r>
      <w:r>
        <w:rPr>
          <w:bCs/>
          <w:b/>
        </w:rPr>
        <w:t xml:space="preserve">Diplomat</w:t>
      </w:r>
      <w:r>
        <w:t xml:space="preserve"> </w:t>
      </w:r>
      <w:r>
        <w:t xml:space="preserve">must be present here, engaging with locals who are increasingly aware of global issues.</w:t>
      </w:r>
    </w:p>
    <w:bookmarkEnd w:id="22"/>
    <w:bookmarkStart w:id="23" w:name="b.-economic-and-political-weight"/>
    <w:p>
      <w:pPr>
        <w:pStyle w:val="Heading3"/>
      </w:pPr>
      <w:r>
        <w:t xml:space="preserve">B. Economic and Political Weight</w:t>
      </w:r>
    </w:p>
    <w:p>
      <w:pPr>
        <w:pStyle w:val="FirstParagraph"/>
      </w:pPr>
      <w:r>
        <w:t xml:space="preserve">Australia’s relationship with its Asian neighbors is defined heavily by trade and security. Brisbane’s port is a vital artery for this commerce. Therefore, the role of a</w:t>
      </w:r>
      <w:r>
        <w:t xml:space="preserve"> </w:t>
      </w:r>
      <w:r>
        <w:rPr>
          <w:bCs/>
          <w:b/>
        </w:rPr>
        <w:t xml:space="preserve">Diplomat</w:t>
      </w:r>
      <w:r>
        <w:t xml:space="preserve"> </w:t>
      </w:r>
      <w:r>
        <w:t xml:space="preserve">in or focused on this region involves facilitating trade agreements that impact local businesses directly. The narrative of the</w:t>
      </w:r>
      <w:r>
        <w:t xml:space="preserve"> </w:t>
      </w:r>
      <w:r>
        <w:rPr>
          <w:bCs/>
          <w:b/>
        </w:rPr>
        <w:t xml:space="preserve">Diplomat</w:t>
      </w:r>
      <w:r>
        <w:t xml:space="preserve"> </w:t>
      </w:r>
      <w:r>
        <w:t xml:space="preserve">becomes intertwined with the economic fortunes of cities like Brisbane, highlighting how high-level politics trickle down to affect everyday life.</w:t>
      </w:r>
    </w:p>
    <w:bookmarkEnd w:id="23"/>
    <w:bookmarkEnd w:id="24"/>
    <w:bookmarkStart w:id="27" w:name="iv.-themes-and-analysis"/>
    <w:p>
      <w:pPr>
        <w:pStyle w:val="Heading2"/>
      </w:pPr>
      <w:r>
        <w:t xml:space="preserve">IV. Themes and Analysis</w:t>
      </w:r>
    </w:p>
    <w:bookmarkStart w:id="25" w:name="a.-identity-and-displacement"/>
    <w:p>
      <w:pPr>
        <w:pStyle w:val="Heading3"/>
      </w:pPr>
      <w:r>
        <w:t xml:space="preserve">A. Identity and Displacement</w:t>
      </w:r>
    </w:p>
    <w:p>
      <w:pPr>
        <w:pStyle w:val="FirstParagraph"/>
      </w:pPr>
      <w:r>
        <w:t xml:space="preserve">A central theme in any serious study of a</w:t>
      </w:r>
      <w:r>
        <w:t xml:space="preserve"> </w:t>
      </w:r>
      <w:r>
        <w:rPr>
          <w:bCs/>
          <w:b/>
        </w:rPr>
        <w:t xml:space="preserve">Diplomat</w:t>
      </w:r>
      <w:r>
        <w:t xml:space="preserve">'s life is displacement. Living in Australia, specifically Brisbane, can highlight this duality. The expatriate diplomat feels at home yet permanently separate from the local rhythm. Conversely, Australian locals interacting with foreign diplomats may experience their own sense of global displacement as international standards clash with local traditions. This friction is where compelling drama—and effective diplomatic work—occurs.</w:t>
      </w:r>
    </w:p>
    <w:bookmarkEnd w:id="25"/>
    <w:bookmarkStart w:id="26" w:name="b.-communication-beyond-language"/>
    <w:p>
      <w:pPr>
        <w:pStyle w:val="Heading3"/>
      </w:pPr>
      <w:r>
        <w:t xml:space="preserve">B. Communication Beyond Language</w:t>
      </w:r>
    </w:p>
    <w:p>
      <w:pPr>
        <w:pStyle w:val="FirstParagraph"/>
      </w:pPr>
      <w:r>
        <w:t xml:space="preserve">The report emphasizes that a</w:t>
      </w:r>
      <w:r>
        <w:t xml:space="preserve"> </w:t>
      </w:r>
      <w:r>
        <w:rPr>
          <w:bCs/>
          <w:b/>
        </w:rPr>
        <w:t xml:space="preserve">Diplomat</w:t>
      </w:r>
      <w:r>
        <w:t xml:space="preserve"> </w:t>
      </w:r>
      <w:r>
        <w:t xml:space="preserve">is a master of non-verbal communication. In Brisbane, where the culture values informality and directness (the 'Aussie' way), rigid diplomatic protocol can sometimes seem out of place. The successful narrative involves the</w:t>
      </w:r>
      <w:r>
        <w:t xml:space="preserve"> </w:t>
      </w:r>
      <w:r>
        <w:rPr>
          <w:bCs/>
          <w:b/>
        </w:rPr>
        <w:t xml:space="preserve">Diplomat</w:t>
      </w:r>
      <w:r>
        <w:t xml:space="preserve"> </w:t>
      </w:r>
      <w:r>
        <w:t xml:space="preserve">adapting to this informal charm without losing professional dignity. This adaptation is a key skill set that distinguishes a mediocre diplomat from an exceptional one.</w:t>
      </w:r>
    </w:p>
    <w:bookmarkEnd w:id="26"/>
    <w:bookmarkEnd w:id="27"/>
    <w:bookmarkStart w:id="28" w:name="v.-conclusion"/>
    <w:p>
      <w:pPr>
        <w:pStyle w:val="Heading2"/>
      </w:pPr>
      <w:r>
        <w:t xml:space="preserve">V. Conclusion</w:t>
      </w:r>
    </w:p>
    <w:p>
      <w:pPr>
        <w:pStyle w:val="FirstParagraph"/>
      </w:pPr>
      <w:r>
        <w:t xml:space="preserve">In conclusion, the exploration of the figure known as a</w:t>
      </w:r>
      <w:r>
        <w:t xml:space="preserve"> </w:t>
      </w:r>
      <w:r>
        <w:rPr>
          <w:bCs/>
          <w:b/>
        </w:rPr>
        <w:t xml:space="preserve">Diplomat</w:t>
      </w:r>
      <w:r>
        <w:t xml:space="preserve">, particularly when filtered through the perspective of Australia and its thriving city of Brisbane, reveals much about our interconnected world. Diplomacy is not an abstract concept confined to capitals like Washington or London; it is a living, breathing process that occurs in cities like Brisbane every day.</w:t>
      </w:r>
    </w:p>
    <w:p>
      <w:pPr>
        <w:pStyle w:val="BodyText"/>
      </w:pPr>
      <w:r>
        <w:t xml:space="preserve">The</w:t>
      </w:r>
      <w:r>
        <w:t xml:space="preserve"> </w:t>
      </w:r>
      <w:r>
        <w:rPr>
          <w:bCs/>
          <w:b/>
        </w:rPr>
        <w:t xml:space="preserve">Diplomat</w:t>
      </w:r>
      <w:r>
        <w:t xml:space="preserve"> </w:t>
      </w:r>
      <w:r>
        <w:t xml:space="preserve">serves as a crucial link, translating intent and fostering peace in an increasingly polarized world. For readers and analysts interested in the nuances of international relations, focusing on how this role plays out in dynamic environments like Brisbane provides a fresh and vital perspective. It reminds us that while treaties are signed by nations, they are upheld by people—by the</w:t>
      </w:r>
      <w:r>
        <w:t xml:space="preserve"> </w:t>
      </w:r>
      <w:r>
        <w:rPr>
          <w:bCs/>
          <w:b/>
        </w:rPr>
        <w:t xml:space="preserve">Diplomat</w:t>
      </w:r>
      <w:r>
        <w:t xml:space="preserve"> </w:t>
      </w:r>
      <w:r>
        <w:t xml:space="preserve">who strives to build bridges across cultural divides.</w:t>
      </w:r>
    </w:p>
    <w:p>
      <w:pPr>
        <w:pStyle w:val="BodyText"/>
      </w:pPr>
      <w:r>
        <w:t xml:space="preserve">This report asserts that understanding the modern</w:t>
      </w:r>
      <w:r>
        <w:t xml:space="preserve"> </w:t>
      </w:r>
      <w:r>
        <w:rPr>
          <w:bCs/>
          <w:b/>
        </w:rPr>
        <w:t xml:space="preserve">Diplomat</w:t>
      </w:r>
      <w:r>
        <w:t xml:space="preserve"> </w:t>
      </w:r>
      <w:r>
        <w:t xml:space="preserve">requires looking beyond textbooks and into the lived realities of places like Australia. Brisbane stands as a testament to the importance of soft power, cultural exchange, and personal connection in global affairs. As we continue to navigate an era of shifting alliances, the lessons derived from studying this profession remain more relevant than ever.</w:t>
      </w:r>
    </w:p>
    <w:p>
      <w:r>
        <w:pict>
          <v:rect style="width:0;height:1.5pt" o:hralign="center" o:hrstd="t" o:hr="t"/>
        </w:pict>
      </w:r>
    </w:p>
    <w:p>
      <w:pPr>
        <w:pStyle w:val="FirstParagraph"/>
      </w:pPr>
      <w:r>
        <w:rPr>
          <w:iCs/>
          <w:i/>
        </w:rPr>
        <w:t xml:space="preserve">Note: This document is structured as a thematic analysis applicable to literary works titled or focused on "Diplomat," contextualized for readers and scholars in Australia, specifically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2026-07-29T22:31:10Z</dcterms:created>
  <dcterms:modified xsi:type="dcterms:W3CDTF">2026-07-29T22:31:10Z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