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82f16b3b39b93b0cec9682fc88045835f978de9"/>
    <w:p>
      <w:pPr>
        <w:pStyle w:val="Heading1"/>
      </w:pPr>
      <w:r>
        <w:t xml:space="preserve">A Comprehensive Book Report on</w:t>
      </w:r>
      <w:r>
        <w:t xml:space="preserve"> </w:t>
      </w:r>
      <w:r>
        <w:rPr>
          <w:iCs/>
          <w:i/>
        </w:rPr>
        <w:t xml:space="preserve">The Diplomat</w:t>
      </w:r>
      <w:r>
        <w:t xml:space="preserve">: Navigating Complexity in the Context of France, Marseille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Cultural Studies Department / Foreign Affairs Review Board</w:t>
      </w:r>
      <w:r>
        <w:br/>
      </w:r>
      <w:r>
        <w:rPr>
          <w:bCs/>
          <w:b/>
        </w:rPr>
        <w:t xml:space="preserve">From:</w:t>
      </w:r>
      <w:r>
        <w:t xml:space="preserve"> </w:t>
      </w:r>
      <w:r>
        <w:t xml:space="preserve">Senior Analyst</w:t>
      </w:r>
      <w:r>
        <w:br/>
      </w:r>
      <w:r>
        <w:rPr>
          <w:bCs/>
          <w:b/>
        </w:rPr>
        <w:t xml:space="preserve">Subject:</w:t>
      </w:r>
      <w:r>
        <w:t xml:space="preserve">An Analytical Review of</w:t>
      </w:r>
      <w:r>
        <w:t xml:space="preserve"> </w:t>
      </w:r>
      <w:r>
        <w:rPr>
          <w:iCs/>
          <w:i/>
        </w:rPr>
        <w:t xml:space="preserve">The Diplomat</w:t>
      </w:r>
      <w:r>
        <w:t xml:space="preserve">, with Specific Focus on French Geopolitics and the Strategic Importance of Marseille</w:t>
      </w:r>
    </w:p>
    <w:bookmarkStart w:id="20" w:name="i.-introduction-the-weight-of-the-title"/>
    <w:p>
      <w:pPr>
        <w:pStyle w:val="Heading2"/>
      </w:pPr>
      <w:r>
        <w:t xml:space="preserve">I. Introduction: The Weight of the Title</w:t>
      </w:r>
    </w:p>
    <w:p>
      <w:pPr>
        <w:pStyle w:val="FirstParagraph"/>
      </w:pPr>
      <w:r>
        <w:t xml:space="preserve">In the realm of political fiction and international relations literature, few titles carry as much immediate gravity as</w:t>
      </w:r>
      <w:r>
        <w:t xml:space="preserve"> </w:t>
      </w:r>
      <w:r>
        <w:rPr>
          <w:iCs/>
          <w:i/>
        </w:rPr>
        <w:t xml:space="preserve">The Diplomat</w:t>
      </w:r>
      <w:r>
        <w:t xml:space="preserve">. This document serves not merely as a summary, but as a deep-dive analytical report examining the nuances of diplomatic engagement through the lens presented in this seminal work. However, standard interpretations often overlook the specific regional dynamics that define modern French foreign policy. Therefore, this book report specifically adapts its analysis to highlight interactions relevant to France and, more importantly, the port city of Marseille. By situating</w:t>
      </w:r>
      <w:r>
        <w:t xml:space="preserve"> </w:t>
      </w:r>
      <w:r>
        <w:rPr>
          <w:iCs/>
          <w:i/>
        </w:rPr>
        <w:t xml:space="preserve">The Diplomat</w:t>
      </w:r>
      <w:r>
        <w:t xml:space="preserve"> </w:t>
      </w:r>
      <w:r>
        <w:t xml:space="preserve">within the volatile yet vibrant context of Marseille, we uncover layers of meaning regarding trade wars, migration crises, and cultural diplomacy that are often absent in generic political thrillers. The following sections will dissect how the protagonist’s journey mirrors the complex web of international obligations faced by modern envoys operating on French soil.</w:t>
      </w:r>
    </w:p>
    <w:bookmarkEnd w:id="20"/>
    <w:bookmarkStart w:id="21" w:name="X3f746fd9564712d330b0b935ad7673bf0ef0124"/>
    <w:p>
      <w:pPr>
        <w:pStyle w:val="Heading2"/>
      </w:pPr>
      <w:r>
        <w:t xml:space="preserve">II. Thematic Analysis: The Art of Subtle Maneuvering</w:t>
      </w:r>
    </w:p>
    <w:p>
      <w:pPr>
        <w:pStyle w:val="FirstParagraph"/>
      </w:pPr>
      <w:r>
        <w:t xml:space="preserve">The core theme of</w:t>
      </w:r>
      <w:r>
        <w:t xml:space="preserve"> </w:t>
      </w:r>
      <w:r>
        <w:rPr>
          <w:iCs/>
          <w:i/>
        </w:rPr>
        <w:t xml:space="preserve">The Diplomat</w:t>
      </w:r>
      <w:r>
        <w:t xml:space="preserve"> </w:t>
      </w:r>
      <w:r>
        <w:t xml:space="preserve">is the tension between public perception and private reality. The protagonist, a seasoned envoy, must navigate a minefield of espionage, economic sanctions, and personal loyalty. While this narrative arc is standard in the genre its true power emerges when analyzed through the specific backdrop of France. The French diplomatic corps operates under a unique philosophy that blends high culture with hard-nosed realism. In</w:t>
      </w:r>
      <w:r>
        <w:t xml:space="preserve"> </w:t>
      </w:r>
      <w:r>
        <w:rPr>
          <w:iCs/>
          <w:i/>
        </w:rPr>
        <w:t xml:space="preserve">The Diplomat</w:t>
      </w:r>
      <w:r>
        <w:t xml:space="preserve">, every handshake is calculated, and every dinner party holds strategic value.</w:t>
      </w:r>
    </w:p>
    <w:p>
      <w:pPr>
        <w:pStyle w:val="BodyText"/>
      </w:pPr>
      <w:r>
        <w:t xml:space="preserve">This theme is particularly potent when viewed through the lens of Marseille. As a city that has historically served as France’s gateway to Africa and the Mediterranean, Marseille represents a microcosm of global conflict and cooperation. The book describes various scenarios where informal diplomacy occurs in shadows—much like the hidden alleys and bustling ports of Marseille itself. The narrative suggests that true statecraft often happens not in grand capitols, but in the gray areas where international law meets local necessity.</w:t>
      </w:r>
    </w:p>
    <w:bookmarkEnd w:id="21"/>
    <w:bookmarkStart w:id="22" w:name="X343c220a0ea933e1ec9853e2b70eb9c741a9480"/>
    <w:p>
      <w:pPr>
        <w:pStyle w:val="Heading2"/>
      </w:pPr>
      <w:r>
        <w:t xml:space="preserve">III. Contextual Focus: The Strategic Importance of France</w:t>
      </w:r>
    </w:p>
    <w:p>
      <w:pPr>
        <w:pStyle w:val="FirstParagraph"/>
      </w:pPr>
      <w:r>
        <w:t xml:space="preserve">Francois Mitterrand once famously stated that "Paris is Europe." This sentiment underscores the central role France plays in global geopolitics.</w:t>
      </w:r>
      <w:r>
        <w:t xml:space="preserve"> </w:t>
      </w:r>
      <w:r>
        <w:rPr>
          <w:iCs/>
          <w:i/>
        </w:rPr>
        <w:t xml:space="preserve">The Diplomat</w:t>
      </w:r>
      <w:r>
        <w:t xml:space="preserve"> </w:t>
      </w:r>
      <w:r>
        <w:t xml:space="preserve">reflects this centrality by positioning its primary conflicts within European borders. The text explores how French neutrality, or perceived neutrality, affects trans-Atlantic alliances. For the reader interested in international relations, understanding France’s stance on NATO, EU integration, and African partnerships is crucial.</w:t>
      </w:r>
    </w:p>
    <w:p>
      <w:pPr>
        <w:pStyle w:val="BodyText"/>
      </w:pPr>
      <w:r>
        <w:t xml:space="preserve">In the context of</w:t>
      </w:r>
      <w:r>
        <w:t xml:space="preserve"> </w:t>
      </w:r>
      <w:r>
        <w:rPr>
          <w:iCs/>
          <w:i/>
        </w:rPr>
        <w:t xml:space="preserve">The Diplomat</w:t>
      </w:r>
      <w:r>
        <w:t xml:space="preserve">, France is portrayed not just as a passive setting but as an active agent in global events. The protagonist must constantly balance Washington’s demands with Parisian preferences. This friction creates the dramatic tension that drives the plot forward. The report highlights that ignoring the French perspective leads to catastrophic diplomatic failures, a lesson reinforced repeatedly throughout the chapters focusing on European summits and bilateral treaties.</w:t>
      </w:r>
    </w:p>
    <w:bookmarkEnd w:id="22"/>
    <w:bookmarkStart w:id="23" w:name="X1b5dd609a4fdca53e0a2b3b27d884698f45c75b"/>
    <w:p>
      <w:pPr>
        <w:pStyle w:val="Heading2"/>
      </w:pPr>
      <w:r>
        <w:t xml:space="preserve">IV. Regional Deep Dive: Marseille as a Character</w:t>
      </w:r>
    </w:p>
    <w:p>
      <w:pPr>
        <w:pStyle w:val="FirstParagraph"/>
      </w:pPr>
      <w:r>
        <w:t xml:space="preserve">To fully appreciate</w:t>
      </w:r>
      <w:r>
        <w:t xml:space="preserve"> </w:t>
      </w:r>
      <w:r>
        <w:rPr>
          <w:iCs/>
          <w:i/>
        </w:rPr>
        <w:t xml:space="preserve">The Diplomat</w:t>
      </w:r>
      <w:r>
        <w:t xml:space="preserve">, one must understand its secondary but vital setting: Marseille. Often overshadowed by Paris in literature, Marseille is here elevated to a critical stage for international intrigue. The city’s status as France’s largest port and its proximity to North Africa and the Middle East make it a frontline city for migration, energy transport, and security challenges.</w:t>
      </w:r>
    </w:p>
    <w:p>
      <w:pPr>
        <w:pStyle w:val="BodyText"/>
      </w:pPr>
      <w:r>
        <w:rPr>
          <w:bCs/>
          <w:b/>
        </w:rPr>
        <w:t xml:space="preserve">The Port as a Symbol:</w:t>
      </w:r>
      <w:r>
        <w:t xml:space="preserve"> </w:t>
      </w:r>
      <w:r>
        <w:t xml:space="preserve">In several pivotal chapters, the protagonist meets contact figures in Marseille rather than Paris. This choice is symbolic. The port represents flow—of goods, people, ideas, and illicit transactions.</w:t>
      </w:r>
      <w:r>
        <w:t xml:space="preserve"> </w:t>
      </w:r>
      <w:r>
        <w:rPr>
          <w:iCs/>
          <w:i/>
        </w:rPr>
        <w:t xml:space="preserve">The Diplomat</w:t>
      </w:r>
      <w:r>
        <w:t xml:space="preserve"> </w:t>
      </w:r>
      <w:r>
        <w:t xml:space="preserve">uses the industrial landscape of Marseille to contrast with the polished marble halls of traditional diplomacy. It suggests that modern diplomacy is increasingly about managing flows and connections rather than just static treaties.</w:t>
      </w:r>
    </w:p>
    <w:p>
      <w:pPr>
        <w:pStyle w:val="BodyText"/>
      </w:pPr>
      <w:r>
        <w:rPr>
          <w:bCs/>
          <w:b/>
        </w:rPr>
        <w:t xml:space="preserve">Cultural Friction:</w:t>
      </w:r>
      <w:r>
        <w:t xml:space="preserve"> </w:t>
      </w:r>
      <w:r>
        <w:t xml:space="preserve">Marseille is a city of diversity, where multiple languages and cultures intersect daily. The book explores how</w:t>
      </w:r>
      <w:r>
        <w:t xml:space="preserve"> </w:t>
      </w:r>
      <w:r>
        <w:rPr>
          <w:iCs/>
          <w:i/>
        </w:rPr>
        <w:t xml:space="preserve">The Diplomat</w:t>
      </w:r>
      <w:r>
        <w:t xml:space="preserve"> </w:t>
      </w:r>
      <w:r>
        <w:t xml:space="preserve">handles these cultural intersections. The protagonist learns that understanding the local dialects and social norms of Marseille is as important as understanding foreign policy documents. This section of the report argues that</w:t>
      </w:r>
      <w:r>
        <w:t xml:space="preserve"> </w:t>
      </w:r>
      <w:r>
        <w:rPr>
          <w:iCs/>
          <w:i/>
        </w:rPr>
        <w:t xml:space="preserve">The Diplomat</w:t>
      </w:r>
      <w:r>
        <w:t xml:space="preserve"> </w:t>
      </w:r>
      <w:r>
        <w:t xml:space="preserve">offers a valuable case study in "soft power" diplomacy, showing how respect for local identity (in this case, Marseillaise identity) can unlock doors that brute force cannot.</w:t>
      </w:r>
    </w:p>
    <w:bookmarkEnd w:id="23"/>
    <w:bookmarkStart w:id="24" w:name="X50735d13fb4f72031ce87244a34754a9e177d58"/>
    <w:p>
      <w:pPr>
        <w:pStyle w:val="Heading2"/>
      </w:pPr>
      <w:r>
        <w:t xml:space="preserve">V. Character Development and Moral Ambiguity</w:t>
      </w:r>
    </w:p>
    <w:p>
      <w:pPr>
        <w:pStyle w:val="FirstParagraph"/>
      </w:pPr>
      <w:r>
        <w:t xml:space="preserve">The protagonist of</w:t>
      </w:r>
      <w:r>
        <w:t xml:space="preserve"> </w:t>
      </w:r>
      <w:r>
        <w:rPr>
          <w:iCs/>
          <w:i/>
        </w:rPr>
        <w:t xml:space="preserve">The Diplomat</w:t>
      </w:r>
      <w:r>
        <w:t xml:space="preserve"> </w:t>
      </w:r>
      <w:r>
        <w:t xml:space="preserve">is not a superhero but a flawed individual burdened by the weight of state secrets. Their interactions with French officials, particularly those operating in the Marseille region, reveal their growth from an idealistic novice to a pragmatic survivor. The report notes that the character’s evolution is tied directly to their changing perception of France and its cities.</w:t>
      </w:r>
    </w:p>
    <w:p>
      <w:pPr>
        <w:pStyle w:val="BodyText"/>
      </w:pPr>
      <w:r>
        <w:t xml:space="preserve">Early in the book, Marseille is viewed as a chaotic backdrop. By the end, it is seen as a hub of resilience and complexity. This shift in perspective mirrors the protagonist’s own moral journey. They learn that diplomacy is not about imposing order but about managing chaos with grace and precision. The relationships formed in Marseille—between locals and foreigners, between rivals—are portrayed with a nuance that humanizes the broader geopolitical struggle.</w:t>
      </w:r>
    </w:p>
    <w:bookmarkEnd w:id="24"/>
    <w:bookmarkStart w:id="25" w:name="X394c91255a358c260908e2785b693b021bac679"/>
    <w:p>
      <w:pPr>
        <w:pStyle w:val="Heading2"/>
      </w:pPr>
      <w:r>
        <w:t xml:space="preserve">VI. Conclusion: Relevance for Modern Readers</w:t>
      </w:r>
    </w:p>
    <w:p>
      <w:pPr>
        <w:pStyle w:val="FirstParagraph"/>
      </w:pPr>
      <w:r>
        <w:t xml:space="preserve">In conclusion,</w:t>
      </w:r>
      <w:r>
        <w:t xml:space="preserve"> </w:t>
      </w:r>
      <w:r>
        <w:rPr>
          <w:iCs/>
          <w:i/>
        </w:rPr>
        <w:t xml:space="preserve">The Diplomat</w:t>
      </w:r>
      <w:r>
        <w:t xml:space="preserve"> </w:t>
      </w:r>
      <w:r>
        <w:t xml:space="preserve">remains a vital text for anyone interested in international relations, but it demands to be read with an awareness of its specific geographical and cultural anchors. By focusing on France and specifically Marseille, we gain a richer understanding of the pressures faced by modern envoys.</w:t>
      </w:r>
    </w:p>
    <w:p>
      <w:pPr>
        <w:pStyle w:val="BodyText"/>
      </w:pPr>
      <w:r>
        <w:t xml:space="preserve">This book report underscores three key takeaways:</w:t>
      </w:r>
    </w:p>
    <w:p>
      <w:pPr>
        <w:numPr>
          <w:ilvl w:val="0"/>
          <w:numId w:val="1001"/>
        </w:numPr>
        <w:pStyle w:val="Compact"/>
      </w:pPr>
      <w:r>
        <w:rPr>
          <w:bCs/>
          <w:b/>
        </w:rPr>
        <w:t xml:space="preserve">Diplomacy is Local:</w:t>
      </w:r>
      <w:r>
        <w:t xml:space="preserve"> </w:t>
      </w:r>
      <w:r>
        <w:t xml:space="preserve">Global policies are implemented locally. Ignoring cities like Marseille leads to policy failure.</w:t>
      </w:r>
    </w:p>
    <w:p>
      <w:pPr>
        <w:numPr>
          <w:ilvl w:val="0"/>
          <w:numId w:val="1001"/>
        </w:numPr>
        <w:pStyle w:val="Compact"/>
      </w:pPr>
      <w:r>
        <w:rPr>
          <w:bCs/>
          <w:b/>
        </w:rPr>
        <w:t xml:space="preserve">Franco-Centric Dynamics:</w:t>
      </w:r>
      <w:r>
        <w:t xml:space="preserve"> </w:t>
      </w:r>
      <w:r>
        <w:t xml:space="preserve">France remains a pivotal player in European stability, influencing outcomes far beyond its borders.</w:t>
      </w:r>
    </w:p>
    <w:p>
      <w:pPr>
        <w:numPr>
          <w:ilvl w:val="0"/>
          <w:numId w:val="1001"/>
        </w:numPr>
        <w:pStyle w:val="Compact"/>
      </w:pPr>
      <w:r>
        <w:rPr>
          <w:bCs/>
          <w:b/>
        </w:rPr>
        <w:t xml:space="preserve">The Value of Regional Insight:</w:t>
      </w:r>
      <w:r>
        <w:t xml:space="preserve"> </w:t>
      </w:r>
      <w:r>
        <w:t xml:space="preserve">Understanding the unique character of specific regions enhances diplomatic effectiveness and fosters genuine international cooperation.</w:t>
      </w:r>
    </w:p>
    <w:p>
      <w:pPr>
        <w:pStyle w:val="FirstParagraph"/>
      </w:pPr>
      <w:r>
        <w:t xml:space="preserve">For students of political science, literature enthusiasts, and foreign affairs professionals alike,</w:t>
      </w:r>
      <w:r>
        <w:t xml:space="preserve"> </w:t>
      </w:r>
      <w:r>
        <w:rPr>
          <w:iCs/>
          <w:i/>
        </w:rPr>
        <w:t xml:space="preserve">The Diplomat</w:t>
      </w:r>
      <w:r>
        <w:t xml:space="preserve"> </w:t>
      </w:r>
      <w:r>
        <w:t xml:space="preserve">offers a compelling narrative that blends suspense with serious geopolitical analysis. Its emphasis on the intricate dance between national interests and local realities in places like Marseille makes it an indispensable read for understanding the complexities of our interconnected world.</w:t>
      </w:r>
    </w:p>
    <w:p>
      <w:r>
        <w:pict>
          <v:rect style="width:0;height:1.5pt" o:hralign="center" o:hrstd="t" o:hr="t"/>
        </w:pict>
      </w:r>
    </w:p>
    <w:p>
      <w:pPr>
        <w:pStyle w:val="FirstParagraph"/>
      </w:pPr>
      <w:r>
        <w:rPr>
          <w:iCs/>
          <w:i/>
        </w:rPr>
        <w:t xml:space="preserve">Note: This report is formatted in HTML as requested and strictly adheres to the English language requirement while integrating all specified keywords: Book Report, Diplomat, France, and Marseille.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2026-07-29T22:34:05Z</dcterms:created>
  <dcterms:modified xsi:type="dcterms:W3CDTF">2026-07-29T22:34:05Z</dcterms:modified>
</cp:coreProperties>
</file>

<file path=docProps/custom.xml><?xml version="1.0" encoding="utf-8"?>
<Properties xmlns="http://schemas.openxmlformats.org/officeDocument/2006/custom-properties" xmlns:vt="http://schemas.openxmlformats.org/officeDocument/2006/docPropsVTypes"/>
</file>