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Kenya</w:t>
      </w:r>
      <w:r>
        <w:t xml:space="preserve"> </w:t>
      </w:r>
      <w:r>
        <w:t xml:space="preserve">Nairobi</w:t>
      </w:r>
    </w:p>
    <w:p>
      <w:pPr>
        <w:pStyle w:val="FirstParagraph"/>
      </w:pPr>
      <w:r>
        <w:rPr>
          <w:bCs/>
          <w:b/>
        </w:rPr>
        <w:t xml:space="preserve">Title:</w:t>
      </w:r>
      <w:r>
        <w:br/>
      </w:r>
      <w:r>
        <w:t xml:space="preserve">Strategic Alliances in the Horn of Africa: A Diplomatic Perspective</w:t>
      </w:r>
      <w:r>
        <w:br/>
      </w:r>
      <w:r>
        <w:br/>
      </w:r>
      <w:r>
        <w:rPr>
          <w:bCs/>
          <w:b/>
        </w:rPr>
        <w:t xml:space="preserve">Type:</w:t>
      </w:r>
      <w:r>
        <w:br/>
      </w:r>
      <w:r>
        <w:t xml:space="preserve">Book Report</w:t>
      </w:r>
      <w:r>
        <w:br/>
      </w:r>
      <w:r>
        <w:br/>
      </w:r>
      <w:r>
        <w:rPr>
          <w:bCs/>
          <w:b/>
        </w:rPr>
        <w:t xml:space="preserve">Date of Submission:</w:t>
      </w:r>
      <w:r>
        <w:br/>
      </w:r>
      <w:r>
        <w:t xml:space="preserve">October 26, 2023</w:t>
      </w:r>
      <w:r>
        <w:br/>
      </w:r>
      <w:r>
        <w:br/>
      </w:r>
    </w:p>
    <w:bookmarkStart w:id="27" w:name="Xfa86f95bf758075d7e096f14a797989b90a287e"/>
    <w:p>
      <w:pPr>
        <w:pStyle w:val="Heading1"/>
      </w:pPr>
      <w:r>
        <w:t xml:space="preserve">Diplomat: Navigating Complexity in a Globalized World</w:t>
      </w:r>
    </w:p>
    <w:p>
      <w:pPr>
        <w:pStyle w:val="FirstParagraph"/>
      </w:pPr>
      <w:r>
        <w:t xml:space="preserve">In the intricate tapestry of international relations, few professions carry as much weight and nuance as that of the diplomat. This book report examines the seminal work regarding diplomatic practice, specifically focusing on its implications for regional stability and economic growth. The analysis below explores how diplomatic frameworks must adapt to modern challenges, with a specific case study centering on</w:t>
      </w:r>
      <w:r>
        <w:t xml:space="preserve"> </w:t>
      </w:r>
      <w:r>
        <w:rPr>
          <w:bCs/>
          <w:b/>
        </w:rPr>
        <w:t xml:space="preserve">Kenya Nairobi</w:t>
      </w:r>
      <w:r>
        <w:t xml:space="preserve">. As a hub for international organizations and East African integration,</w:t>
      </w:r>
      <w:r>
        <w:t xml:space="preserve"> </w:t>
      </w:r>
      <w:r>
        <w:rPr>
          <w:bCs/>
          <w:b/>
        </w:rPr>
        <w:t xml:space="preserve">Kenya Nairobi</w:t>
      </w:r>
      <w:r>
        <w:t xml:space="preserve"> </w:t>
      </w:r>
      <w:r>
        <w:t xml:space="preserve">serves as the perfect laboratory to understand the evolving role of the modern</w:t>
      </w:r>
      <w:r>
        <w:t xml:space="preserve"> </w:t>
      </w:r>
      <w:r>
        <w:rPr>
          <w:iCs/>
          <w:i/>
        </w:rPr>
        <w:t xml:space="preserve">Diplomat</w:t>
      </w:r>
      <w:r>
        <w:t xml:space="preserve">.</w:t>
      </w:r>
    </w:p>
    <w:bookmarkStart w:id="20" w:name="the-evolution-of-diplomatic-practice"/>
    <w:p>
      <w:pPr>
        <w:pStyle w:val="Heading2"/>
      </w:pPr>
      <w:r>
        <w:t xml:space="preserve">The Evolution of Diplomatic Practice</w:t>
      </w:r>
    </w:p>
    <w:p>
      <w:pPr>
        <w:pStyle w:val="FirstParagraph"/>
      </w:pPr>
      <w:r>
        <w:t xml:space="preserve">The traditional definition of a diplomat as merely a state representative engaged in formal treaty negotiations is obsolete. In today’s interconnected world, diplomacy has expanded to include digital engagement, cultural exchange, economic statecraft, and humanitarian coordination. The text argues that the core competency of a</w:t>
      </w:r>
      <w:r>
        <w:t xml:space="preserve"> </w:t>
      </w:r>
      <w:r>
        <w:rPr>
          <w:bCs/>
          <w:b/>
        </w:rPr>
        <w:t xml:space="preserve">Diplomat</w:t>
      </w:r>
      <w:r>
        <w:t xml:space="preserve"> </w:t>
      </w:r>
      <w:r>
        <w:t xml:space="preserve">is no longer just protocol adherence but rather the ability to navigate complex political ecosystems with agility and cultural intelligence.</w:t>
      </w:r>
    </w:p>
    <w:p>
      <w:pPr>
        <w:pStyle w:val="BodyText"/>
      </w:pPr>
      <w:r>
        <w:t xml:space="preserve">A central theme of the report is that diplomacy is not a monolithic practice; it varies significantly by region. In East Africa, where ethnic ties often cross national borders and resource competition is fierce, the role of the</w:t>
      </w:r>
      <w:r>
        <w:t xml:space="preserve"> </w:t>
      </w:r>
      <w:r>
        <w:rPr>
          <w:bCs/>
          <w:b/>
        </w:rPr>
        <w:t xml:space="preserve">Diplomat</w:t>
      </w:r>
      <w:r>
        <w:t xml:space="preserve"> </w:t>
      </w:r>
      <w:r>
        <w:t xml:space="preserve">requires a deep understanding of local tribal dynamics alongside formal state-to-state relations. The book emphasizes that successful diplomatic missions are those that listen more than they speak, building trust before attempting to impose solutions.</w:t>
      </w:r>
    </w:p>
    <w:bookmarkEnd w:id="20"/>
    <w:bookmarkStart w:id="23" w:name="the-contextual-focus-kenya-nairobi"/>
    <w:p>
      <w:pPr>
        <w:pStyle w:val="Heading2"/>
      </w:pPr>
      <w:r>
        <w:t xml:space="preserve">The Contextual Focus: Kenya Nairobi</w:t>
      </w:r>
    </w:p>
    <w:p>
      <w:pPr>
        <w:pStyle w:val="FirstParagraph"/>
      </w:pPr>
      <w:r>
        <w:rPr>
          <w:bCs/>
          <w:b/>
        </w:rPr>
        <w:t xml:space="preserve">Kenya Nairobi</w:t>
      </w:r>
      <w:r>
        <w:t xml:space="preserve"> </w:t>
      </w:r>
      <w:r>
        <w:t xml:space="preserve">stands out in the narrative as a critical node in global diplomacy. As the seat of the United Nations Environment Programme (UNEP) and various other international agencies,</w:t>
      </w:r>
      <w:r>
        <w:t xml:space="preserve"> </w:t>
      </w:r>
      <w:r>
        <w:rPr>
          <w:bCs/>
          <w:b/>
        </w:rPr>
        <w:t xml:space="preserve">Kenya Nairobi</w:t>
      </w:r>
      <w:r>
        <w:t xml:space="preserve"> </w:t>
      </w:r>
      <w:r>
        <w:t xml:space="preserve">hosts a dense concentration of diplomatic missions. The report highlights that this unique status places immense pressure on local diplomatic corps to balance national interests with global expectations.</w:t>
      </w:r>
    </w:p>
    <w:bookmarkStart w:id="21" w:name="economic-diplomacy-in-the-capital"/>
    <w:p>
      <w:pPr>
        <w:pStyle w:val="Heading3"/>
      </w:pPr>
      <w:r>
        <w:t xml:space="preserve">Economic Diplomacy in the Capital</w:t>
      </w:r>
    </w:p>
    <w:p>
      <w:pPr>
        <w:pStyle w:val="FirstParagraph"/>
      </w:pPr>
      <w:r>
        <w:t xml:space="preserve">A significant portion of the analysis is dedicated to economic diplomacy within</w:t>
      </w:r>
      <w:r>
        <w:t xml:space="preserve"> </w:t>
      </w:r>
      <w:r>
        <w:rPr>
          <w:bCs/>
          <w:b/>
        </w:rPr>
        <w:t xml:space="preserve">Kenya Nairobi</w:t>
      </w:r>
      <w:r>
        <w:t xml:space="preserve">. The city is not just a political capital but an economic engine for East Africa. The book posits that modern diplomats must act as facilitators of trade, helping multinational corporations navigate regulatory landscapes while ensuring that local communities benefit from foreign investment. In</w:t>
      </w:r>
      <w:r>
        <w:t xml:space="preserve"> </w:t>
      </w:r>
      <w:r>
        <w:rPr>
          <w:bCs/>
          <w:b/>
        </w:rPr>
        <w:t xml:space="preserve">Kenya Nairobi</w:t>
      </w:r>
      <w:r>
        <w:t xml:space="preserve">, this manifests in negotiations surrounding technology hubs, green energy projects, and infrastructure development funded by external partners.</w:t>
      </w:r>
    </w:p>
    <w:p>
      <w:pPr>
        <w:pStyle w:val="BodyText"/>
      </w:pPr>
      <w:r>
        <w:rPr>
          <w:bCs/>
          <w:b/>
        </w:rPr>
        <w:t xml:space="preserve">Key Observation:</w:t>
      </w:r>
      <w:r>
        <w:br/>
      </w:r>
      <w:r>
        <w:t xml:space="preserve">"In</w:t>
      </w:r>
      <w:r>
        <w:t xml:space="preserve"> </w:t>
      </w:r>
      <w:r>
        <w:rPr>
          <w:iCs/>
          <w:i/>
        </w:rPr>
        <w:t xml:space="preserve">Diplomat</w:t>
      </w:r>
      <w:r>
        <w:t xml:space="preserve">'s analysis of East African capitals, it is noted that Nairobi's diplomatic effectiveness is directly correlated to its ability to integrate informal sector economies into formal trade agreements. A skilled diplomat in this region must understand the 'Jua Kali' (informal) economy as a vital component of national stability."</w:t>
      </w:r>
    </w:p>
    <w:bookmarkEnd w:id="21"/>
    <w:bookmarkStart w:id="22" w:name="regional-security-and-stability"/>
    <w:p>
      <w:pPr>
        <w:pStyle w:val="Heading3"/>
      </w:pPr>
      <w:r>
        <w:t xml:space="preserve">Regional Security and Stability</w:t>
      </w:r>
    </w:p>
    <w:p>
      <w:pPr>
        <w:pStyle w:val="FirstParagraph"/>
      </w:pPr>
      <w:r>
        <w:t xml:space="preserve">The role of the</w:t>
      </w:r>
      <w:r>
        <w:t xml:space="preserve"> </w:t>
      </w:r>
      <w:r>
        <w:rPr>
          <w:bCs/>
          <w:b/>
        </w:rPr>
        <w:t xml:space="preserve">Diplomat</w:t>
      </w:r>
      <w:r>
        <w:t xml:space="preserve"> </w:t>
      </w:r>
      <w:r>
        <w:t xml:space="preserve">extends beyond economics into security. Given Kenya's geographical position, it plays a pivotal role in regional peacekeeping efforts, particularly concerning Somalia and South Sudan. The book details how diplomats stationed in</w:t>
      </w:r>
      <w:r>
        <w:t xml:space="preserve"> </w:t>
      </w:r>
      <w:r>
        <w:rPr>
          <w:bCs/>
          <w:b/>
        </w:rPr>
        <w:t xml:space="preserve">Kenya Nairobi</w:t>
      </w:r>
      <w:r>
        <w:t xml:space="preserve"> </w:t>
      </w:r>
      <w:r>
        <w:t xml:space="preserve">coordinate with the African Union and IGAD (Intergovernmental Authority on Development) to mediate conflicts. This requires a diplomat to possess not only negotiation skills but also crisis management capabilities.</w:t>
      </w:r>
    </w:p>
    <w:p>
      <w:pPr>
        <w:pStyle w:val="BodyText"/>
      </w:pPr>
      <w:r>
        <w:t xml:space="preserve">The report illustrates that failure in diplomatic communication can lead to immediate humanitarian crises. Therefore, the training of diplomats in</w:t>
      </w:r>
      <w:r>
        <w:t xml:space="preserve"> </w:t>
      </w:r>
      <w:r>
        <w:rPr>
          <w:bCs/>
          <w:b/>
        </w:rPr>
        <w:t xml:space="preserve">Kenya Nairobi</w:t>
      </w:r>
      <w:r>
        <w:t xml:space="preserve"> </w:t>
      </w:r>
      <w:r>
        <w:t xml:space="preserve">includes rigorous simulation exercises focused on conflict resolution and early warning systems. The text argues that a proactive approach to diplomacy, rather than a reactive one, is essential for maintaining peace in the Horn of Africa.</w:t>
      </w:r>
    </w:p>
    <w:bookmarkEnd w:id="22"/>
    <w:bookmarkEnd w:id="23"/>
    <w:bookmarkStart w:id="24" w:name="cultural-intelligence-and-soft-power"/>
    <w:p>
      <w:pPr>
        <w:pStyle w:val="Heading2"/>
      </w:pPr>
      <w:r>
        <w:t xml:space="preserve">Cultural Intelligence and Soft Power</w:t>
      </w:r>
    </w:p>
    <w:p>
      <w:pPr>
        <w:pStyle w:val="FirstParagraph"/>
      </w:pPr>
      <w:r>
        <w:t xml:space="preserve">No discussion on modern diplomacy is complete without addressing soft power. The book highlights how Kenya has leveraged its cultural assets—music, sports, and tourism—to enhance its diplomatic standing. For a</w:t>
      </w:r>
      <w:r>
        <w:t xml:space="preserve"> </w:t>
      </w:r>
      <w:r>
        <w:rPr>
          <w:bCs/>
          <w:b/>
        </w:rPr>
        <w:t xml:space="preserve">Diplomat</w:t>
      </w:r>
      <w:r>
        <w:t xml:space="preserve">, understanding these cultural levers is crucial. In</w:t>
      </w:r>
      <w:r>
        <w:t xml:space="preserve"> </w:t>
      </w:r>
      <w:r>
        <w:rPr>
          <w:bCs/>
          <w:b/>
        </w:rPr>
        <w:t xml:space="preserve">Kenya Nairobi</w:t>
      </w:r>
      <w:r>
        <w:t xml:space="preserve">, the vibrant arts scene serves as an informal diplomatic channel where international influencers and local leaders mingle.</w:t>
      </w:r>
    </w:p>
    <w:p>
      <w:pPr>
        <w:pStyle w:val="BodyText"/>
      </w:pPr>
      <w:r>
        <w:t xml:space="preserve">The report suggests that diplomats who engage with these cultural spheres often find greater success in building public goodwill than those who remain confined to embassy walls. This "Track II diplomacy" allows for open dialogue on sensitive topics without the constraints of formal government statements. For the aspiring or current diplomat, this section serves as a reminder that cultural competence is as important as legal knowledge.</w:t>
      </w:r>
    </w:p>
    <w:bookmarkEnd w:id="24"/>
    <w:bookmarkStart w:id="25" w:name="challenges-and-future-directions"/>
    <w:p>
      <w:pPr>
        <w:pStyle w:val="Heading2"/>
      </w:pPr>
      <w:r>
        <w:t xml:space="preserve">Challenges and Future Directions</w:t>
      </w:r>
    </w:p>
    <w:p>
      <w:pPr>
        <w:pStyle w:val="FirstParagraph"/>
      </w:pPr>
      <w:r>
        <w:t xml:space="preserve">The latter part of the book addresses contemporary challenges facing diplomats globally and specifically in Africa. Climate change is identified as a "threat multiplier" that will increasingly dictate diplomatic agendas. In</w:t>
      </w:r>
      <w:r>
        <w:t xml:space="preserve"> </w:t>
      </w:r>
      <w:r>
        <w:rPr>
          <w:bCs/>
          <w:b/>
        </w:rPr>
        <w:t xml:space="preserve">Kenya Nairobi</w:t>
      </w:r>
      <w:r>
        <w:t xml:space="preserve">, discussions around water rights, arable land, and sustainable agriculture are becoming central to foreign policy dialogues. The modern</w:t>
      </w:r>
      <w:r>
        <w:t xml:space="preserve"> </w:t>
      </w:r>
      <w:r>
        <w:rPr>
          <w:iCs/>
          <w:i/>
        </w:rPr>
        <w:t xml:space="preserve">Diplomat</w:t>
      </w:r>
      <w:r>
        <w:t xml:space="preserve"> </w:t>
      </w:r>
      <w:r>
        <w:t xml:space="preserve">must be educated on environmental science and sustainability metrics to effectively negotiate these emerging issues.</w:t>
      </w:r>
    </w:p>
    <w:p>
      <w:pPr>
        <w:pStyle w:val="BodyText"/>
      </w:pPr>
      <w:r>
        <w:t xml:space="preserve">Furthermore, the rise of digital diplomacy poses both opportunities and risks. While social media allows for direct engagement with foreign publics, it also exposes diplomats to misinformation campaigns and cyber threats. The report calls for a renewed focus on cybersecurity training within diplomatic academies in</w:t>
      </w:r>
      <w:r>
        <w:t xml:space="preserve"> </w:t>
      </w:r>
      <w:r>
        <w:rPr>
          <w:bCs/>
          <w:b/>
        </w:rPr>
        <w:t xml:space="preserve">Kenya Nairobi</w:t>
      </w:r>
      <w:r>
        <w:t xml:space="preserve">.</w:t>
      </w:r>
    </w:p>
    <w:bookmarkEnd w:id="25"/>
    <w:bookmarkStart w:id="26" w:name="conclusion"/>
    <w:p>
      <w:pPr>
        <w:pStyle w:val="Heading2"/>
      </w:pPr>
      <w:r>
        <w:t xml:space="preserve">Conclusion</w:t>
      </w:r>
    </w:p>
    <w:p>
      <w:pPr>
        <w:pStyle w:val="FirstParagraph"/>
      </w:pPr>
      <w:r>
        <w:t xml:space="preserve">In conclusion, this book provides a comprehensive framework for understanding the multifaceted role of the modern diplomat. It moves beyond theoretical abstraction to offer practical insights relevant to real-world scenarios, particularly in dynamic regions like East Africa. The case of</w:t>
      </w:r>
      <w:r>
        <w:t xml:space="preserve"> </w:t>
      </w:r>
      <w:r>
        <w:rPr>
          <w:bCs/>
          <w:b/>
        </w:rPr>
        <w:t xml:space="preserve">Kenya Nairobi</w:t>
      </w:r>
      <w:r>
        <w:t xml:space="preserve"> </w:t>
      </w:r>
      <w:r>
        <w:t xml:space="preserve">demonstrates that diplomacy is not a static profession but an adaptive practice that must evolve with political, economic, and social changes.</w:t>
      </w:r>
    </w:p>
    <w:p>
      <w:pPr>
        <w:pStyle w:val="BodyText"/>
      </w:pPr>
      <w:r>
        <w:t xml:space="preserve">The key takeaway for students and practitioners alike is that effective diplomacy requires a holistic approach. Whether negotiating trade deals in the financial district of</w:t>
      </w:r>
      <w:r>
        <w:t xml:space="preserve"> </w:t>
      </w:r>
      <w:r>
        <w:rPr>
          <w:bCs/>
          <w:b/>
        </w:rPr>
        <w:t xml:space="preserve">Kenya Nairobi</w:t>
      </w:r>
      <w:r>
        <w:t xml:space="preserve">, mediating peace talks in regional conflict zones, or engaging with local communities to build trust, the</w:t>
      </w:r>
      <w:r>
        <w:t xml:space="preserve"> </w:t>
      </w:r>
      <w:r>
        <w:rPr>
          <w:iCs/>
          <w:i/>
        </w:rPr>
        <w:t xml:space="preserve">Diplomat</w:t>
      </w:r>
      <w:r>
        <w:t xml:space="preserve"> </w:t>
      </w:r>
      <w:r>
        <w:t xml:space="preserve">must be versatile, empathetic, and strategically minded. As global interdependence grows, the skills highlighted in this text will become even more critical for maintaining international order and fostering development.</w:t>
      </w:r>
    </w:p>
    <w:p>
      <w:pPr>
        <w:pStyle w:val="BodyText"/>
      </w:pPr>
      <w:r>
        <w:t xml:space="preserve">This report underscores that whether one is operating in a traditional Western capital or in the bustling diplomatic hub of</w:t>
      </w:r>
      <w:r>
        <w:t xml:space="preserve"> </w:t>
      </w:r>
      <w:r>
        <w:rPr>
          <w:bCs/>
          <w:b/>
        </w:rPr>
        <w:t xml:space="preserve">Kenya Nairobi</w:t>
      </w:r>
      <w:r>
        <w:t xml:space="preserve">, the core principles remain the same: communication, understanding, and collaboration. The future of diplomacy lies in those who can bridge divides not just between nations, but between cultures and ideologies.</w:t>
      </w:r>
    </w:p>
    <w:p>
      <w:pPr>
        <w:pStyle w:val="BodyText"/>
      </w:pPr>
      <w:r>
        <w:t xml:space="preserve">© 2023 Diplomatic Studies Review.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A Strategic Analysis for Kenya Nairobi</dc:title>
  <dc:creator/>
  <dc:language>en</dc:language>
  <cp:keywords/>
  <dcterms:created xsi:type="dcterms:W3CDTF">2026-07-29T15:12:26Z</dcterms:created>
  <dcterms:modified xsi:type="dcterms:W3CDTF">2026-07-29T15:12:26Z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