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0" w:name="X3609417435480b114f1a66ce2598c1168f91b93"/>
    <w:p>
      <w:pPr>
        <w:pStyle w:val="Heading2"/>
      </w:pPr>
      <w:r>
        <w:rPr>
          <w:bCs/>
          <w:b/>
        </w:rPr>
        <w:t xml:space="preserve">Title:</w:t>
      </w:r>
      <w:r>
        <w:t xml:space="preserve"> </w:t>
      </w:r>
      <w:r>
        <w:t xml:space="preserve">Navigating the Complexities of Soft Power and Protocol</w:t>
      </w:r>
    </w:p>
    <w:p>
      <w:pPr>
        <w:pStyle w:val="FirstParagraph"/>
      </w:pPr>
      <w:r>
        <w:rPr>
          <w:bCs/>
          <w:b/>
        </w:rPr>
        <w:t xml:space="preserve">Film Subject:</w:t>
      </w:r>
      <w:r>
        <w:t xml:space="preserve"> </w:t>
      </w:r>
      <w:r>
        <w:t xml:space="preserve">Diplomat (Diplomaten)</w:t>
      </w:r>
    </w:p>
    <w:p>
      <w:pPr>
        <w:pStyle w:val="BodyText"/>
      </w:pPr>
      <w:r>
        <w:rPr>
          <w:bCs/>
          <w:b/>
        </w:rPr>
        <w:t xml:space="preserve">Distribution Context:</w:t>
      </w:r>
      <w:r>
        <w:t xml:space="preserve"> </w:t>
      </w:r>
      <w:r>
        <w:t xml:space="preserve">Malaysia Kuala Lumpur</w:t>
      </w:r>
    </w:p>
    <w:p>
      <w:pPr>
        <w:pStyle w:val="BodyText"/>
      </w:pPr>
      <w:r>
        <w:rPr>
          <w:bCs/>
          <w:b/>
        </w:rPr>
        <w:t xml:space="preserve">Date of Report:</w:t>
      </w:r>
      <w:r>
        <w:t xml:space="preserve"> </w:t>
      </w:r>
      <w:r>
        <w:t xml:space="preserve">October 2023</w:t>
      </w:r>
    </w:p>
    <w:bookmarkEnd w:id="20"/>
    <w:bookmarkStart w:id="29" w:name="Xc8c608f5f538c579f5389032522488f4b78785e"/>
    <w:p>
      <w:pPr>
        <w:pStyle w:val="Heading1"/>
      </w:pPr>
      <w:r>
        <w:t xml:space="preserve">Film Analysis: The Role and Representation of the Diplomat in a Modern Geopolitical Landscape</w:t>
      </w:r>
    </w:p>
    <w:p>
      <w:pPr>
        <w:pStyle w:val="FirstParagraph"/>
      </w:pPr>
      <w:r>
        <w:t xml:space="preserve">In the contemporary era, where international relations are increasingly defined by digital surveillance, hybrid warfare, and shifting alliances among great powers, the portrayal of international figures in cinema has become a vital lens through which audiences understand global dynamics. This Book Report analyzes the film</w:t>
      </w:r>
      <w:r>
        <w:t xml:space="preserve"> </w:t>
      </w:r>
      <w:r>
        <w:rPr>
          <w:bCs/>
          <w:b/>
        </w:rPr>
        <w:t xml:space="preserve">Diplomat</w:t>
      </w:r>
      <w:r>
        <w:t xml:space="preserve"> </w:t>
      </w:r>
      <w:r>
        <w:t xml:space="preserve">(original Danish title:</w:t>
      </w:r>
      <w:r>
        <w:t xml:space="preserve"> </w:t>
      </w:r>
      <w:r>
        <w:rPr>
          <w:iCs/>
          <w:i/>
        </w:rPr>
        <w:t xml:space="preserve">Diplomaten</w:t>
      </w:r>
      <w:r>
        <w:t xml:space="preserve">), directed by Christian E. Christiansen. The analysis focuses specifically on how the narrative, themes, and characterizations within this thriller resonate with and can be effectively utilized for educational or promotional screening in Malaysia Kuala Lumpur. As a city that serves as a burgeoning hub for international business, diplomacy, and multicultural exchange in Southeast Asia,</w:t>
      </w:r>
      <w:r>
        <w:t xml:space="preserve"> </w:t>
      </w:r>
      <w:r>
        <w:rPr>
          <w:bCs/>
          <w:b/>
        </w:rPr>
        <w:t xml:space="preserve">Malaysia Kuala Lumpur</w:t>
      </w:r>
      <w:r>
        <w:t xml:space="preserve"> </w:t>
      </w:r>
      <w:r>
        <w:t xml:space="preserve">offers a unique context to explore the intricacies of the</w:t>
      </w:r>
      <w:r>
        <w:t xml:space="preserve"> </w:t>
      </w:r>
      <w:r>
        <w:rPr>
          <w:bCs/>
          <w:b/>
        </w:rPr>
        <w:t xml:space="preserve">Diplomat</w:t>
      </w:r>
      <w:r>
        <w:t xml:space="preserve">'s role in protecting national interests amidst chaos.</w:t>
      </w:r>
    </w:p>
    <w:bookmarkStart w:id="21" w:name="X4b6d086a2029f2e4163856e2d3a5ffb7c134787"/>
    <w:p>
      <w:pPr>
        <w:pStyle w:val="Heading2"/>
      </w:pPr>
      <w:r>
        <w:t xml:space="preserve">1. Introduction to the Film: A Glimpse into Crisis Management</w:t>
      </w:r>
    </w:p>
    <w:p>
      <w:pPr>
        <w:pStyle w:val="FirstParagraph"/>
      </w:pPr>
      <w:r>
        <w:t xml:space="preserve">The film centers on a high-stakes crisis involving an American diplomat, Peter Lundgaard, and his family who are trapped in a terrorist-held hotel in Copenhagen during the wedding of Crown Prince Frederik. The narrative is not merely an action thriller but a tense examination of bureaucracy versus human instinct. At its core, the story explores what it means to be a</w:t>
      </w:r>
      <w:r>
        <w:t xml:space="preserve"> </w:t>
      </w:r>
      <w:r>
        <w:rPr>
          <w:bCs/>
          <w:b/>
        </w:rPr>
        <w:t xml:space="preserve">Diplomat</w:t>
      </w:r>
      <w:r>
        <w:t xml:space="preserve"> </w:t>
      </w:r>
      <w:r>
        <w:t xml:space="preserve">when traditional channels of communication break down. It highlights the isolation, pressure, and moral dilemmas faced by individuals who carry the weight of statecraft on their shoulders.</w:t>
      </w:r>
    </w:p>
    <w:p>
      <w:pPr>
        <w:pStyle w:val="BodyText"/>
      </w:pPr>
      <w:r>
        <w:t xml:space="preserve">For an audience in</w:t>
      </w:r>
      <w:r>
        <w:t xml:space="preserve"> </w:t>
      </w:r>
      <w:r>
        <w:rPr>
          <w:bCs/>
          <w:b/>
        </w:rPr>
        <w:t xml:space="preserve">Malaysia Kuala Lumpur</w:t>
      </w:r>
      <w:r>
        <w:t xml:space="preserve">, a city that hosts numerous international conferences and diplomatic missions, this narrative holds particular relevance. The film deconstructs the myth of the omnipotent spy or soldier, instead focusing on the quiet, often invisible labor of diplomats who must negotiate survival through wit, protocol knowledge, and sheer endurance rather than firepower.</w:t>
      </w:r>
    </w:p>
    <w:bookmarkEnd w:id="21"/>
    <w:bookmarkStart w:id="24" w:name="thematic-analysis-protocol-amidst-chaos"/>
    <w:p>
      <w:pPr>
        <w:pStyle w:val="Heading2"/>
      </w:pPr>
      <w:r>
        <w:t xml:space="preserve">2. Thematic Analysis: Protocol Amidst Chaos</w:t>
      </w:r>
    </w:p>
    <w:bookmarkStart w:id="22" w:name="the-burden-of-representation"/>
    <w:p>
      <w:pPr>
        <w:pStyle w:val="Heading3"/>
      </w:pPr>
      <w:r>
        <w:t xml:space="preserve">The Burden of Representation</w:t>
      </w:r>
    </w:p>
    <w:p>
      <w:pPr>
        <w:pStyle w:val="FirstParagraph"/>
      </w:pPr>
      <w:r>
        <w:t xml:space="preserve">A central theme in the film is the concept that a diplomat is never truly alone; they are constantly representing their nation. The protagonist, Peter Lundgaard, must balance his duty to protect his family with the expectations of the Foreign Ministry back home. This duality is crucial for any audience interested in international relations. In</w:t>
      </w:r>
      <w:r>
        <w:t xml:space="preserve"> </w:t>
      </w:r>
      <w:r>
        <w:rPr>
          <w:bCs/>
          <w:b/>
        </w:rPr>
        <w:t xml:space="preserve">Malaysia Kuala Lumpur</w:t>
      </w:r>
      <w:r>
        <w:t xml:space="preserve">, where cultural sensitivity and protocol are paramount in both business and social interactions, the film serves as a powerful metaphor for navigating high-pressure environments while maintaining composure.</w:t>
      </w:r>
    </w:p>
    <w:bookmarkEnd w:id="22"/>
    <w:bookmarkStart w:id="23" w:name="the-erosion-of-trust"/>
    <w:p>
      <w:pPr>
        <w:pStyle w:val="Heading3"/>
      </w:pPr>
      <w:r>
        <w:t xml:space="preserve">The Erosion of Trust</w:t>
      </w:r>
    </w:p>
    <w:p>
      <w:pPr>
        <w:pStyle w:val="FirstParagraph"/>
      </w:pPr>
      <w:r>
        <w:t xml:space="preserve">The film critically examines the relationship between intelligence agencies, political leaders, and field operatives. The "blackout" communication experienced by the characters mirrors real-world vulnerabilities in global infrastructure. For viewers in a modern metropolis like</w:t>
      </w:r>
      <w:r>
        <w:t xml:space="preserve"> </w:t>
      </w:r>
      <w:r>
        <w:rPr>
          <w:bCs/>
          <w:b/>
        </w:rPr>
        <w:t xml:space="preserve">Malaysia Kuala Lumpur</w:t>
      </w:r>
      <w:r>
        <w:t xml:space="preserve">, which is increasingly interconnected through digital networks, this theme underscores the fragility of security systems and the importance of diplomatic resilience.</w:t>
      </w:r>
    </w:p>
    <w:bookmarkEnd w:id="23"/>
    <w:bookmarkEnd w:id="24"/>
    <w:bookmarkStart w:id="25" w:name="Xc6681b33182dc9f099542e8c1662d7abfdccab5"/>
    <w:p>
      <w:pPr>
        <w:pStyle w:val="Heading2"/>
      </w:pPr>
      <w:r>
        <w:t xml:space="preserve">3. Cultural and Contextual Relevance to Malaysia Kuala Lumpur</w:t>
      </w:r>
    </w:p>
    <w:p>
      <w:pPr>
        <w:pStyle w:val="FirstParagraph"/>
      </w:pPr>
      <w:r>
        <w:t xml:space="preserve">Selecting this film for screening or discussion in</w:t>
      </w:r>
      <w:r>
        <w:t xml:space="preserve"> </w:t>
      </w:r>
      <w:r>
        <w:rPr>
          <w:bCs/>
          <w:b/>
        </w:rPr>
        <w:t xml:space="preserve">Malaysia Kuala Lumpur</w:t>
      </w:r>
      <w:r>
        <w:t xml:space="preserve"> </w:t>
      </w:r>
      <w:r>
        <w:t xml:space="preserve">is strategic for several reasons:</w:t>
      </w:r>
    </w:p>
    <w:p>
      <w:pPr>
        <w:numPr>
          <w:ilvl w:val="0"/>
          <w:numId w:val="1001"/>
        </w:numPr>
        <w:pStyle w:val="Compact"/>
      </w:pPr>
      <w:r>
        <w:rPr>
          <w:bCs/>
          <w:b/>
        </w:rPr>
        <w:t xml:space="preserve">Multicultural Sensitivity:</w:t>
      </w:r>
      <w:r>
        <w:br/>
      </w:r>
      <w:r>
        <w:t xml:space="preserve">Diplomacy, by definition, requires navigating diverse cultural landscapes. Malaysia is a nation defined by its multi-ethnic and multi-religious composition. The film’s depiction of international cooperation (or lack thereof) provides a backdrop for discussions on how</w:t>
      </w:r>
      <w:r>
        <w:t xml:space="preserve"> </w:t>
      </w:r>
      <w:r>
        <w:rPr>
          <w:bCs/>
          <w:b/>
        </w:rPr>
        <w:t xml:space="preserve">Diplomat</w:t>
      </w:r>
      <w:r>
        <w:t xml:space="preserve"> </w:t>
      </w:r>
      <w:r>
        <w:t xml:space="preserve">figures can bridge divides in multicultural societies.</w:t>
      </w:r>
    </w:p>
    <w:p>
      <w:pPr>
        <w:numPr>
          <w:ilvl w:val="0"/>
          <w:numId w:val="1001"/>
        </w:numPr>
        <w:pStyle w:val="Compact"/>
      </w:pPr>
      <w:r>
        <w:rPr>
          <w:bCs/>
          <w:b/>
        </w:rPr>
        <w:t xml:space="preserve">Singaporean/Malaysian Security Context:</w:t>
      </w:r>
      <w:r>
        <w:br/>
      </w:r>
      <w:r>
        <w:t xml:space="preserve">As a major financial hub,</w:t>
      </w:r>
      <w:r>
        <w:t xml:space="preserve"> </w:t>
      </w:r>
      <w:r>
        <w:rPr>
          <w:bCs/>
          <w:b/>
        </w:rPr>
        <w:t xml:space="preserve">Malaysia Kuala Lumpur</w:t>
      </w:r>
      <w:r>
        <w:t xml:space="preserve">, similar to Singapore, faces potential risks from transnational crime and terrorism. The film’s realistic portrayal of hostage situations and terrorist tactics offers valuable insights into crisis management strategies that can be discussed in local academic or professional circles.</w:t>
      </w:r>
    </w:p>
    <w:p>
      <w:pPr>
        <w:numPr>
          <w:ilvl w:val="0"/>
          <w:numId w:val="1001"/>
        </w:numPr>
        <w:pStyle w:val="Compact"/>
      </w:pPr>
      <w:r>
        <w:rPr>
          <w:bCs/>
          <w:b/>
        </w:rPr>
        <w:t xml:space="preserve">The Role of ASEAN:</w:t>
      </w:r>
      <w:r>
        <w:br/>
      </w:r>
      <w:r>
        <w:t xml:space="preserve">Diplomacy is the backbone of the Association of Southeast Asian Nations (ASEAN). By analyzing how a European</w:t>
      </w:r>
      <w:r>
        <w:t xml:space="preserve"> </w:t>
      </w:r>
      <w:r>
        <w:rPr>
          <w:bCs/>
          <w:b/>
        </w:rPr>
        <w:t xml:space="preserve">Diplomat</w:t>
      </w:r>
      <w:r>
        <w:t xml:space="preserve"> </w:t>
      </w:r>
      <w:r>
        <w:t xml:space="preserve">handles a crisis, Malaysian audiences can reflect on regional cooperation models. How does one negotiate with adversaries when formal diplomacy has failed? This question is particularly pertinent to the geopolitical tensions in Southeast Asia.</w:t>
      </w:r>
    </w:p>
    <w:bookmarkEnd w:id="25"/>
    <w:bookmarkStart w:id="26" w:name="character-study-the-modern-diplomat"/>
    <w:p>
      <w:pPr>
        <w:pStyle w:val="Heading2"/>
      </w:pPr>
      <w:r>
        <w:t xml:space="preserve">4. Character Study: The Modern Diplomat</w:t>
      </w:r>
    </w:p>
    <w:p>
      <w:pPr>
        <w:pStyle w:val="FirstParagraph"/>
      </w:pPr>
      <w:r>
        <w:t xml:space="preserve">The protagonist, Peter Lundgaard, challenges the traditional action-hero archetype. He is not a trained killer but an administrator who must use his wits and knowledge of protocol to survive. This representation humanizes the role of the</w:t>
      </w:r>
      <w:r>
        <w:t xml:space="preserve"> </w:t>
      </w:r>
      <w:r>
        <w:rPr>
          <w:bCs/>
          <w:b/>
        </w:rPr>
        <w:t xml:space="preserve">Diplomat</w:t>
      </w:r>
      <w:r>
        <w:t xml:space="preserve">. It shows that diplomacy is not just about signing treaties in boardrooms but also about making split-second decisions under extreme duress.</w:t>
      </w:r>
    </w:p>
    <w:p>
      <w:pPr>
        <w:pStyle w:val="BodyText"/>
      </w:pPr>
      <w:r>
        <w:t xml:space="preserve">In the context of</w:t>
      </w:r>
      <w:r>
        <w:t xml:space="preserve"> </w:t>
      </w:r>
      <w:r>
        <w:rPr>
          <w:bCs/>
          <w:b/>
        </w:rPr>
        <w:t xml:space="preserve">Malaysia Kuala Lumpur</w:t>
      </w:r>
      <w:r>
        <w:t xml:space="preserve">, where soft power and diplomatic engagement are key tools for maintaining regional stability, this character arc is instructive. It suggests that the skills required of a diplomat—negotiation, empathy, strategic thinking—are transferable to various high-stakes professional environments within the city’s corporate and governmental sectors.</w:t>
      </w:r>
    </w:p>
    <w:bookmarkEnd w:id="26"/>
    <w:bookmarkStart w:id="27" w:name="critical-reception-and-educational-value"/>
    <w:p>
      <w:pPr>
        <w:pStyle w:val="Heading2"/>
      </w:pPr>
      <w:r>
        <w:t xml:space="preserve">5. Critical Reception and Educational Value</w:t>
      </w:r>
    </w:p>
    <w:p>
      <w:pPr>
        <w:pStyle w:val="FirstParagraph"/>
      </w:pPr>
      <w:r>
        <w:t xml:space="preserve">Critics have praised the film for its tight pacing and realistic depiction of bureaucratic inertia during crises. However, some have noted that it occasionally relies on thriller tropes that may overshadow the nuanced political commentary. Despite this, the film remains a potent educational tool.</w:t>
      </w:r>
    </w:p>
    <w:p>
      <w:pPr>
        <w:pStyle w:val="BodyText"/>
      </w:pPr>
      <w:r>
        <w:t xml:space="preserve">Incorporating this film into seminars or cultural exchange programs in</w:t>
      </w:r>
      <w:r>
        <w:t xml:space="preserve"> </w:t>
      </w:r>
      <w:r>
        <w:rPr>
          <w:bCs/>
          <w:b/>
        </w:rPr>
        <w:t xml:space="preserve">Malaysia Kuala Lumpur</w:t>
      </w:r>
      <w:r>
        <w:t xml:space="preserve"> </w:t>
      </w:r>
      <w:r>
        <w:t xml:space="preserve">can spark meaningful dialogue about:</w:t>
      </w:r>
    </w:p>
    <w:p>
      <w:pPr>
        <w:numPr>
          <w:ilvl w:val="0"/>
          <w:numId w:val="1002"/>
        </w:numPr>
        <w:pStyle w:val="Compact"/>
      </w:pPr>
      <w:r>
        <w:t xml:space="preserve">The evolution of modern warfare and its impact on civilian infrastructure.</w:t>
      </w:r>
    </w:p>
    <w:p>
      <w:pPr>
        <w:numPr>
          <w:ilvl w:val="0"/>
          <w:numId w:val="1002"/>
        </w:numPr>
        <w:pStyle w:val="Compact"/>
      </w:pPr>
      <w:r>
        <w:t xml:space="preserve">The ethical responsibilities of government officials during emergencies.</w:t>
      </w:r>
    </w:p>
    <w:p>
      <w:pPr>
        <w:numPr>
          <w:ilvl w:val="0"/>
          <w:numId w:val="1002"/>
        </w:numPr>
        <w:pStyle w:val="Compact"/>
      </w:pPr>
      <w:r>
        <w:t xml:space="preserve">The importance of international cooperation in combating non-traditional security threats such as terrorism and cyber warfare.</w:t>
      </w:r>
    </w:p>
    <w:bookmarkEnd w:id="27"/>
    <w:bookmarkStart w:id="28" w:name="conclusion"/>
    <w:p>
      <w:pPr>
        <w:pStyle w:val="Heading2"/>
      </w:pPr>
      <w:r>
        <w:t xml:space="preserve">6. Conclusion</w:t>
      </w:r>
    </w:p>
    <w:p>
      <w:pPr>
        <w:pStyle w:val="FirstParagraph"/>
      </w:pPr>
      <w:r>
        <w:t xml:space="preserve">In conclusion, the film</w:t>
      </w:r>
      <w:r>
        <w:t xml:space="preserve"> </w:t>
      </w:r>
      <w:r>
        <w:rPr>
          <w:bCs/>
          <w:b/>
        </w:rPr>
        <w:t xml:space="preserve">Diplomat</w:t>
      </w:r>
      <w:r>
        <w:t xml:space="preserve"> </w:t>
      </w:r>
      <w:r>
        <w:t xml:space="preserve">offers more than just entertainment; it provides a critical look at the mechanisms of state power and personal sacrifice in times of crisis. For an audience in</w:t>
      </w:r>
      <w:r>
        <w:t xml:space="preserve"> </w:t>
      </w:r>
      <w:r>
        <w:rPr>
          <w:bCs/>
          <w:b/>
        </w:rPr>
        <w:t xml:space="preserve">Malaysia Kuala Lumpur</w:t>
      </w:r>
      <w:r>
        <w:t xml:space="preserve">, a city that stands at the crossroads of Eastern and Western influences, this narrative is both timely and relevant. It reinforces the idea that diplomacy is a vital instrument for peace and security, capable of navigating the darkest corners of human conflict.</w:t>
      </w:r>
    </w:p>
    <w:p>
      <w:pPr>
        <w:pStyle w:val="BodyText"/>
      </w:pPr>
      <w:r>
        <w:t xml:space="preserve">By engaging with this material, residents and professionals in Kuala Lumpur can gain a deeper appreciation for the complexities faced by international envoys. It highlights that whether in Copenhagen or Kuala Lumpur, the role of the</w:t>
      </w:r>
      <w:r>
        <w:t xml:space="preserve"> </w:t>
      </w:r>
      <w:r>
        <w:rPr>
          <w:bCs/>
          <w:b/>
        </w:rPr>
        <w:t xml:space="preserve">Diplomat</w:t>
      </w:r>
      <w:r>
        <w:t xml:space="preserve"> </w:t>
      </w:r>
      <w:r>
        <w:t xml:space="preserve">is to serve as a stabilizing force amidst uncertainty, proving that dialogue and protocol are often more powerful weapons than any firearm.</w:t>
      </w:r>
    </w:p>
    <w:p>
      <w:r>
        <w:pict>
          <v:rect style="width:0;height:1.5pt" o:hralign="center" o:hrstd="t" o:hr="t"/>
        </w:pict>
      </w:r>
    </w:p>
    <w:p>
      <w:pPr>
        <w:pStyle w:val="FirstParagraph"/>
      </w:pPr>
      <w:r>
        <w:rPr>
          <w:iCs/>
          <w:i/>
        </w:rPr>
        <w:t xml:space="preserve">Note: This report was prepared with specific attention to the keywords 'Book Report', 'Diplomat', and 'Malaysia Kuala Lumpur' to ensure contextual relevance for regional screenings or educational discussions.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the Context of Malaysia Kuala Lumpur</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