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Diplomat</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3d15c472bd1f71a5e5ceac87a389924ccdb474c"/>
    <w:p>
      <w:pPr>
        <w:pStyle w:val="Heading3"/>
      </w:pPr>
      <w:r>
        <w:rPr>
          <w:bCs/>
          <w:b/>
        </w:rPr>
        <w:t xml:space="preserve">Title:</w:t>
      </w:r>
      <w:r>
        <w:t xml:space="preserve"> </w:t>
      </w:r>
      <w:r>
        <w:t xml:space="preserve">Shadows in the Lambton Key</w:t>
      </w:r>
      <w:r>
        <w:br/>
      </w:r>
      <w:r>
        <w:rPr>
          <w:bCs/>
          <w:b/>
        </w:rPr>
        <w:t xml:space="preserve">Focus:</w:t>
      </w:r>
      <w:r>
        <w:t xml:space="preserve">The Role of the Diplomat within New Zealand Wellington</w:t>
      </w:r>
      <w:r>
        <w:br/>
      </w:r>
      <w:r>
        <w:rPr>
          <w:bCs/>
          <w:b/>
        </w:rPr>
        <w:t xml:space="preserve">Date:</w:t>
      </w:r>
      <w:r>
        <w:t xml:space="preserve"> </w:t>
      </w:r>
      <w:r>
        <w:t xml:space="preserve">October 2023</w:t>
      </w:r>
    </w:p>
    <w:bookmarkEnd w:id="20"/>
    <w:bookmarkStart w:id="27" w:name="X9e8c411980e97acb8265a93bc2c0524c13ac34a"/>
    <w:p>
      <w:pPr>
        <w:pStyle w:val="Heading1"/>
      </w:pPr>
      <w:r>
        <w:t xml:space="preserve">A Critical Analysis: The Diplomat in New Zealand Wellington</w:t>
      </w:r>
    </w:p>
    <w:p>
      <w:pPr>
        <w:pStyle w:val="FirstParagraph"/>
      </w:pPr>
      <w:r>
        <w:rPr>
          <w:iCs/>
          <w:i/>
        </w:rPr>
        <w:t xml:space="preserve">Note: As no specific fictional narrative titled "Diplomat" exists as a singular canonical text, this report analyzes the archetype of the modern diplomat through the lens of contemporary geopolitical literature set in New Zealand Wellington. This document examines how the figure of the Diplomat functions within The Beehive and its surrounding environs.</w:t>
      </w:r>
    </w:p>
    <w:bookmarkStart w:id="21" w:name="introduction"/>
    <w:p>
      <w:pPr>
        <w:pStyle w:val="Heading2"/>
      </w:pPr>
      <w:r>
        <w:t xml:space="preserve">Introduction</w:t>
      </w:r>
    </w:p>
    <w:p>
      <w:pPr>
        <w:pStyle w:val="FirstParagraph"/>
      </w:pPr>
      <w:r>
        <w:t xml:space="preserve">The city of Wellington, as the capital of New Zealand, serves as a unique microcosm for understanding international relations in the twenty-first century. Situated at the southernmost end of the North Island, Wellington is often characterized by its windswept streets and dramatic harbor views. However, beneath this picturesque exterior lies a bustling hub where global politics intersect with local identity. At the center of this intersection stands The Beehive, home to New Zealand’s Ministry of Foreign Affairs and Trade (MFAT). It is within these corridors that the figure of</w:t>
      </w:r>
      <w:r>
        <w:t xml:space="preserve"> </w:t>
      </w:r>
      <w:r>
        <w:rPr>
          <w:bCs/>
          <w:b/>
        </w:rPr>
        <w:t xml:space="preserve">Diplomat</w:t>
      </w:r>
      <w:r>
        <w:t xml:space="preserve"> </w:t>
      </w:r>
      <w:r>
        <w:t xml:space="preserve">operates, navigating complex waters between Pacific Island solidarity, bilateral relations with major powers like China and the United States, and domestic expectations. This report explores the multifaceted role of a</w:t>
      </w:r>
      <w:r>
        <w:t xml:space="preserve"> </w:t>
      </w:r>
      <w:r>
        <w:rPr>
          <w:bCs/>
          <w:b/>
        </w:rPr>
        <w:t xml:space="preserve">Diplomat</w:t>
      </w:r>
      <w:r>
        <w:t xml:space="preserve"> </w:t>
      </w:r>
      <w:r>
        <w:t xml:space="preserve">stationed in New Zealand Wellington.</w:t>
      </w:r>
    </w:p>
    <w:bookmarkEnd w:id="21"/>
    <w:bookmarkStart w:id="22" w:name="the-geopolitical-landscape-of-wellington"/>
    <w:p>
      <w:pPr>
        <w:pStyle w:val="Heading2"/>
      </w:pPr>
      <w:r>
        <w:t xml:space="preserve">The Geopolitical Landscape of Wellington</w:t>
      </w:r>
    </w:p>
    <w:p>
      <w:pPr>
        <w:pStyle w:val="FirstParagraph"/>
      </w:pPr>
      <w:r>
        <w:t xml:space="preserve">To understand the work of a diplomat in this region, one must first appreciate the strategic importance of New Zealand as an island nation. Historically isolated, modern New Zealand is increasingly integrated into Asia-Pacific supply chains and security frameworks. For any</w:t>
      </w:r>
      <w:r>
        <w:t xml:space="preserve"> </w:t>
      </w:r>
      <w:r>
        <w:rPr>
          <w:bCs/>
          <w:b/>
        </w:rPr>
        <w:t xml:space="preserve">Diplomat</w:t>
      </w:r>
      <w:r>
        <w:t xml:space="preserve"> </w:t>
      </w:r>
      <w:r>
        <w:t xml:space="preserve">working in Wellington, the challenge lies not merely in managing foreign affairs but in defining a distinct national voice that balances economic pragmatism with moral principles. The city itself acts as a pressure cooker for these decisions; it is small enough that every political move is scrutinized by the local press and public, yet significant enough to influence broader regional stability.</w:t>
      </w:r>
    </w:p>
    <w:p>
      <w:pPr>
        <w:pStyle w:val="BodyText"/>
      </w:pPr>
      <w:r>
        <w:t xml:space="preserve">The unique geography of Wellington—a city built on hills overlooking a deep harbor—metaphorically represents the heighten visibility of diplomatic efforts. Every speech given in Parliament Buildings or every handshake exchanged in Lambton Quay is broadcast globally. Consequently, the modern diplomat must possess not only linguistic and cultural proficiency but also immense media literacy and crisis management skills.</w:t>
      </w:r>
    </w:p>
    <w:bookmarkEnd w:id="22"/>
    <w:bookmarkStart w:id="23" w:name="X618cad57485d3480b53d5ff45e0bc6ce8d60d43"/>
    <w:p>
      <w:pPr>
        <w:pStyle w:val="Heading2"/>
      </w:pPr>
      <w:r>
        <w:t xml:space="preserve">The Role of the Diplomat: Mediator and Advocate</w:t>
      </w:r>
    </w:p>
    <w:p>
      <w:pPr>
        <w:pStyle w:val="FirstParagraph"/>
      </w:pPr>
      <w:r>
        <w:t xml:space="preserve">The primary function of a</w:t>
      </w:r>
      <w:r>
        <w:t xml:space="preserve"> </w:t>
      </w:r>
      <w:r>
        <w:rPr>
          <w:bCs/>
          <w:b/>
        </w:rPr>
        <w:t xml:space="preserve">Diplomat</w:t>
      </w:r>
      <w:r>
        <w:t xml:space="preserve"> </w:t>
      </w:r>
      <w:r>
        <w:t xml:space="preserve">in New Zealand Wellington is advocacy. Whether negotiating trade agreements with the European Union or discussing climate change resilience with Pacific Island neighbors, these professionals serve as the voice of their nation abroad and the eyes and ears of foreign powers within New Zealand. However, this role has evolved significantly in recent years. The era of purely bureaucratic statecraft is fading, replaced by a need for agile engagement.</w:t>
      </w:r>
    </w:p>
    <w:p>
      <w:pPr>
        <w:pStyle w:val="BodyText"/>
      </w:pPr>
      <w:r>
        <w:t xml:space="preserve">In Wellington, diplomats frequently act as mediators. Given New Zealand’s strong diplomatic tradition regarding climate change and nuclear-free policies, the diplomat must often bridge the gap between Western security alliances and environmental activism. For instance, when addressing Pacific Island Forum meetings held in or near Wellington, a diplomat must balance national interests with regional solidarity. This requires a nuanced understanding of cultural protocols (tikanga) among Māori communities as well as political dynamics within Melanesian and Polynesian nations.</w:t>
      </w:r>
    </w:p>
    <w:bookmarkEnd w:id="23"/>
    <w:bookmarkStart w:id="24" w:name="X24330c081875e4a9c745ef5c1822ecf569f78fe"/>
    <w:p>
      <w:pPr>
        <w:pStyle w:val="Heading2"/>
      </w:pPr>
      <w:r>
        <w:t xml:space="preserve">Cultural Competence and the 'Kiwi' Identity</w:t>
      </w:r>
    </w:p>
    <w:p>
      <w:pPr>
        <w:pStyle w:val="FirstParagraph"/>
      </w:pPr>
      <w:r>
        <w:t xml:space="preserve">A critical aspect of being a successful</w:t>
      </w:r>
      <w:r>
        <w:t xml:space="preserve"> </w:t>
      </w:r>
      <w:r>
        <w:rPr>
          <w:bCs/>
          <w:b/>
        </w:rPr>
        <w:t xml:space="preserve">Diplomat</w:t>
      </w:r>
      <w:r>
        <w:t xml:space="preserve"> </w:t>
      </w:r>
      <w:r>
        <w:t xml:space="preserve">in New Zealand Wellington is cultural competence. The concept of "tall poppy syndrome"—where high achievers are cut down to size—can impact diplomatic approaches if not navigated carefully. Diplomats must project authority without appearing arrogant. Furthermore, the integration of indigenous perspectives into foreign policy has become paramount.</w:t>
      </w:r>
    </w:p>
    <w:p>
      <w:pPr>
        <w:pStyle w:val="BodyText"/>
      </w:pPr>
      <w:r>
        <w:t xml:space="preserve">New Zealand’s approach to diplomacy increasingly incorporates the Treaty of Waitangi principles. A diplomat working in Wellington must be adept at explaining these concepts to international counterparts who may be unfamiliar with them. This educational role adds a layer of complexity to diplomatic missions, transforming them from simple negotiations into opportunities for cultural exchange and mutual understanding.</w:t>
      </w:r>
    </w:p>
    <w:bookmarkEnd w:id="24"/>
    <w:bookmarkStart w:id="25" w:name="challenges-and-future-outlook"/>
    <w:p>
      <w:pPr>
        <w:pStyle w:val="Heading2"/>
      </w:pPr>
      <w:r>
        <w:t xml:space="preserve">Challenges and Future Outlook</w:t>
      </w:r>
    </w:p>
    <w:p>
      <w:pPr>
        <w:pStyle w:val="FirstParagraph"/>
      </w:pPr>
      <w:r>
        <w:t xml:space="preserve">The contemporary geopolitical environment presents unprecedented challenges for diplomats based in New Zealand Wellington. The rise of strategic competition between major global powers places small nations like New Zealand in difficult positions. Diplomats must carefully calibrate their responses to avoid alienating either Pacific partners or traditional security allies.</w:t>
      </w:r>
    </w:p>
    <w:p>
      <w:pPr>
        <w:pStyle w:val="BodyText"/>
      </w:pPr>
      <w:r>
        <w:t xml:space="preserve">Additionally, digital diplomacy has revolutionized how relationships are maintained. The physical office in Wellington remains important, but much of the daily interaction now occurs via virtual platforms. This shift requires diplomats to maintain high levels of engagement across time zones and digital channels while preserving the human touch that is essential for trust-building.</w:t>
      </w:r>
    </w:p>
    <w:bookmarkEnd w:id="25"/>
    <w:bookmarkStart w:id="26" w:name="conclusion"/>
    <w:p>
      <w:pPr>
        <w:pStyle w:val="Heading2"/>
      </w:pPr>
      <w:r>
        <w:t xml:space="preserve">Conclusion</w:t>
      </w:r>
    </w:p>
    <w:p>
      <w:pPr>
        <w:pStyle w:val="FirstParagraph"/>
      </w:pPr>
      <w:r>
        <w:t xml:space="preserve">In conclusion, the role of a</w:t>
      </w:r>
      <w:r>
        <w:t xml:space="preserve"> </w:t>
      </w:r>
      <w:r>
        <w:rPr>
          <w:bCs/>
          <w:b/>
        </w:rPr>
        <w:t xml:space="preserve">Diplomat</w:t>
      </w:r>
      <w:r>
        <w:t xml:space="preserve"> </w:t>
      </w:r>
      <w:r>
        <w:t xml:space="preserve">in New Zealand Wellington is one of profound responsibility and complexity. It requires a blend of traditional statecraft skills with modern adaptability, cultural sensitivity, and strategic foresight. Wellington serves not just as a backdrop but as an active participant in shaping diplomatic outcomes due to its concentrated political landscape and global connectivity.</w:t>
      </w:r>
    </w:p>
    <w:p>
      <w:pPr>
        <w:pStyle w:val="BodyText"/>
      </w:pPr>
      <w:r>
        <w:t xml:space="preserve">As New Zealand continues to assert its identity on the world stage, the diplomats operating from The Beehive will remain crucial architects of its international relationships. They must navigate the winds that buffet their city—both literal and metaphorical—with steady hands. Understanding this dynamic is essential for anyone studying contemporary international relations or seeking to engage with New Zealand’s foreign policy objectives.</w:t>
      </w:r>
    </w:p>
    <w:p>
      <w:r>
        <w:pict>
          <v:rect style="width:0;height:1.5pt" o:hralign="center" o:hrstd="t" o:hr="t"/>
        </w:pict>
      </w:r>
    </w:p>
    <w:p>
      <w:pPr>
        <w:pStyle w:val="FirstParagraph"/>
      </w:pPr>
      <w:r>
        <w:rPr>
          <w:bCs/>
          <w:b/>
        </w:rPr>
        <w:t xml:space="preserve">References:</w:t>
      </w:r>
      <w:r>
        <w:br/>
      </w:r>
      <w:r>
        <w:t xml:space="preserve">Ministry of Foreign Affairs and Trade New Zealand Reports.</w:t>
      </w:r>
      <w:r>
        <w:br/>
      </w:r>
      <w:r>
        <w:t xml:space="preserve">International Relations Theory in the Asia-Pacific Context.</w:t>
      </w:r>
      <w:r>
        <w:br/>
      </w:r>
      <w:r>
        <w:t xml:space="preserve">Case Studies on Pacific Diplomacy.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Diplomat in New Zealand Wellington</dc:title>
  <dc:creator/>
  <dc:language>en</dc:language>
  <cp:keywords/>
  <dcterms:created xsi:type="dcterms:W3CDTF">2026-07-29T18:07:06Z</dcterms:created>
  <dcterms:modified xsi:type="dcterms:W3CDTF">2026-07-29T18:07:06Z</dcterms:modified>
</cp:coreProperties>
</file>

<file path=docProps/custom.xml><?xml version="1.0" encoding="utf-8"?>
<Properties xmlns="http://schemas.openxmlformats.org/officeDocument/2006/custom-properties" xmlns:vt="http://schemas.openxmlformats.org/officeDocument/2006/docPropsVTypes"/>
</file>