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Abuja</w:t>
      </w:r>
    </w:p>
    <w:bookmarkStart w:id="21" w:name="Xb1cb0765bd34ee3dd918a3603277846ab481c83"/>
    <w:p>
      <w:pPr>
        <w:pStyle w:val="Heading1"/>
      </w:pPr>
      <w:r>
        <w:t xml:space="preserve">Book Report Analysis: The Modern Diplomat in the Context of Nigeria Abuja</w:t>
      </w:r>
    </w:p>
    <w:p>
      <w:pPr>
        <w:pStyle w:val="FirstParagraph"/>
      </w:pPr>
      <w:r>
        <w:rPr>
          <w:bCs/>
          <w:b/>
        </w:rPr>
        <w:t xml:space="preserve">Title:</w:t>
      </w:r>
    </w:p>
    <w:p>
      <w:pPr>
        <w:pStyle w:val="BodyText"/>
      </w:pPr>
      <w:r>
        <w:t xml:space="preserve">Diplomacy, Power, and Statecraft: A Critical Review for Practitioners in Nigeria Abuja</w:t>
      </w:r>
    </w:p>
    <w:p>
      <w:pPr>
        <w:pStyle w:val="BodyText"/>
      </w:pPr>
      <w:r>
        <w:rPr>
          <w:bCs/>
          <w:b/>
        </w:rPr>
        <w:t xml:space="preserve">Date of Report:</w:t>
      </w:r>
      <w:r>
        <w:t xml:space="preserve"> </w:t>
      </w:r>
      <w:r>
        <w:t xml:space="preserve">October 26, 2023</w:t>
      </w:r>
    </w:p>
    <w:bookmarkStart w:id="20" w:name="Xf24d1eb2ceb57cb6b8f2826f47e685b95fd3b6e"/>
    <w:p>
      <w:pPr>
        <w:pStyle w:val="Heading3"/>
      </w:pPr>
      <w:r>
        <w:t xml:space="preserve">A Comprehensive Book Report on Diplomat Strategy in Nigeria Abuja</w:t>
      </w:r>
    </w:p>
    <w:bookmarkEnd w:id="20"/>
    <w:p>
      <w:pPr>
        <w:pStyle w:val="FirstParagraph"/>
      </w:pPr>
      <w:r>
        <w:rPr>
          <w:bCs/>
          <w:b/>
        </w:rPr>
        <w:t xml:space="preserve">I. Introduction and Contextual Overview</w:t>
      </w:r>
    </w:p>
    <w:p>
      <w:pPr>
        <w:pStyle w:val="BodyText"/>
      </w:pPr>
      <w:r>
        <w:t xml:space="preserve">The subject of international relations and statecraft is complex, particularly when examined through the lens of a nation as dynamic and influential as Nigeria. This book report provides an in-depth analysis of the thematic elements surrounding the role of a</w:t>
      </w:r>
      <w:r>
        <w:t xml:space="preserve"> </w:t>
      </w:r>
      <w:r>
        <w:t xml:space="preserve">Diplomat</w:t>
      </w:r>
      <w:r>
        <w:t xml:space="preserve"> </w:t>
      </w:r>
      <w:r>
        <w:t xml:space="preserve">operating within the specific geopolitical landscape of</w:t>
      </w:r>
      <w:r>
        <w:t xml:space="preserve"> </w:t>
      </w:r>
      <w:r>
        <w:rPr>
          <w:bCs/>
          <w:b/>
        </w:rPr>
        <w:t xml:space="preserve">Nigeria Abuja</w:t>
      </w:r>
      <w:r>
        <w:t xml:space="preserve">. The text under review serves not merely as a theoretical exploration but as a practical guide for understanding how diplomatic corps navigate the intricate webs of domestic policy, regional stability, and international expectation. The focus remains tightly aligned with the capital city,</w:t>
      </w:r>
      <w:r>
        <w:t xml:space="preserve"> </w:t>
      </w:r>
      <w:r>
        <w:rPr>
          <w:bCs/>
          <w:b/>
        </w:rPr>
        <w:t xml:space="preserve">Nigeria Abuja</w:t>
      </w:r>
      <w:r>
        <w:t xml:space="preserve">, which stands as the nerve center of federal decision-making and foreign affairs.</w:t>
      </w:r>
    </w:p>
    <w:p>
      <w:pPr>
        <w:pStyle w:val="BodyText"/>
      </w:pPr>
      <w:r>
        <w:t xml:space="preserve">Understanding the function of a</w:t>
      </w:r>
      <w:r>
        <w:t xml:space="preserve"> </w:t>
      </w:r>
      <w:r>
        <w:t xml:space="preserve">Diplomat</w:t>
      </w:r>
      <w:r>
        <w:t xml:space="preserve"> </w:t>
      </w:r>
      <w:r>
        <w:t xml:space="preserve">in this region requires recognizing that Abuja is not just a physical location; it is a symbol of Nigeria’s democratic aspirations and its growing economic weight on the African continent. The book effectively argues that the modern</w:t>
      </w:r>
      <w:r>
        <w:t xml:space="preserve"> </w:t>
      </w:r>
      <w:r>
        <w:t xml:space="preserve">Diplomat</w:t>
      </w:r>
      <w:r>
        <w:t xml:space="preserve"> </w:t>
      </w:r>
      <w:r>
        <w:t xml:space="preserve">must be more than an envoy; they must be cultural brokers, negotiators, and strategic analysts capable of interpreting the unique socio-political currents flowing through</w:t>
      </w:r>
      <w:r>
        <w:t xml:space="preserve"> </w:t>
      </w:r>
      <w:r>
        <w:rPr>
          <w:bCs/>
          <w:b/>
        </w:rPr>
        <w:t xml:space="preserve">Nigeria Abuja</w:t>
      </w:r>
      <w:r>
        <w:t xml:space="preserve">.</w:t>
      </w:r>
    </w:p>
    <w:p>
      <w:pPr>
        <w:pStyle w:val="BodyText"/>
      </w:pPr>
      <w:r>
        <w:rPr>
          <w:bCs/>
          <w:b/>
        </w:rPr>
        <w:t xml:space="preserve">II. The Evolution of Diplomatic Practice in Abuja</w:t>
      </w:r>
    </w:p>
    <w:p>
      <w:pPr>
        <w:pStyle w:val="BodyText"/>
      </w:pPr>
      <w:r>
        <w:t xml:space="preserve">The narrative begins by tracing the historical trajectory of diplomatic missions in Nigeria, highlighting the transition from colonial legations to modern embassies situated in</w:t>
      </w:r>
      <w:r>
        <w:t xml:space="preserve"> </w:t>
      </w:r>
      <w:r>
        <w:rPr>
          <w:bCs/>
          <w:b/>
        </w:rPr>
        <w:t xml:space="preserve">Nigeria Abuja</w:t>
      </w:r>
      <w:r>
        <w:t xml:space="preserve">. The author posits that the relocation of the capital to Abuja fundamentally altered the diplomatic equation. For a</w:t>
      </w:r>
      <w:r>
        <w:t xml:space="preserve"> </w:t>
      </w:r>
      <w:r>
        <w:t xml:space="preserve">Diplomat</w:t>
      </w:r>
      <w:r>
        <w:t xml:space="preserve">, moving from Lagos to Abuja was not just a change of address but a shift in operational focus. In</w:t>
      </w:r>
      <w:r>
        <w:t xml:space="preserve"> </w:t>
      </w:r>
      <w:r>
        <w:rPr>
          <w:bCs/>
          <w:b/>
        </w:rPr>
        <w:t xml:space="preserve">Nigeria Abuja</w:t>
      </w:r>
      <w:r>
        <w:t xml:space="preserve">, diplomacy is conducted at the highest levels of government, involving direct engagement with federal ministries, the presidency, and international bodies headquartered there.</w:t>
      </w:r>
    </w:p>
    <w:p>
      <w:pPr>
        <w:pStyle w:val="BodyText"/>
      </w:pPr>
      <w:r>
        <w:t xml:space="preserve">The book emphasizes that a successful</w:t>
      </w:r>
      <w:r>
        <w:t xml:space="preserve"> </w:t>
      </w:r>
      <w:r>
        <w:t xml:space="preserve">Diplomat</w:t>
      </w:r>
      <w:r>
        <w:t xml:space="preserve"> </w:t>
      </w:r>
      <w:r>
        <w:t xml:space="preserve">must master the "Abuja Protocol." This term refers to the unwritten rules of engagement in the capital. These include an understanding of bureaucratic hierarchies, the influence of traditional rulers on federal policy, and the critical importance of informal networking within diplomatic circles. The text illustrates these points with case studies showing how minor missteps in protocol can derail major trade agreements or peace initiatives.</w:t>
      </w:r>
    </w:p>
    <w:p>
      <w:pPr>
        <w:pStyle w:val="BodyText"/>
      </w:pPr>
      <w:r>
        <w:rPr>
          <w:bCs/>
          <w:b/>
        </w:rPr>
        <w:t xml:space="preserve">III. Key Themes: Soft Power and Economic Diplomacy</w:t>
      </w:r>
    </w:p>
    <w:p>
      <w:pPr>
        <w:pStyle w:val="BodyText"/>
      </w:pPr>
      <w:r>
        <w:t xml:space="preserve">A significant portion of the book is dedicated to the concept of soft power. The author argues that for any</w:t>
      </w:r>
      <w:r>
        <w:t xml:space="preserve"> </w:t>
      </w:r>
      <w:r>
        <w:t xml:space="preserve">Diplomat</w:t>
      </w:r>
      <w:r>
        <w:t xml:space="preserve">, cultural influence is as potent as military or economic leverage. In the context of</w:t>
      </w:r>
      <w:r>
        <w:t xml:space="preserve"> </w:t>
      </w:r>
      <w:r>
        <w:rPr>
          <w:bCs/>
          <w:b/>
        </w:rPr>
        <w:t xml:space="preserve">Nigeria Abuja</w:t>
      </w:r>
      <w:r>
        <w:t xml:space="preserve">, this manifests through film, music, literature, and education. The "Nollywood" effect and the global popularity of Nigerian artists are discussed as tools that enhance a nation's attractiveness abroad. Conversely, the book explains how embassies in</w:t>
      </w:r>
      <w:r>
        <w:t xml:space="preserve"> </w:t>
      </w:r>
      <w:r>
        <w:rPr>
          <w:bCs/>
          <w:b/>
        </w:rPr>
        <w:t xml:space="preserve">Nigeria Abuja</w:t>
      </w:r>
      <w:r>
        <w:t xml:space="preserve"> </w:t>
      </w:r>
      <w:r>
        <w:t xml:space="preserve">utilize these cultural touchpoints to build bridges with local communities.</w:t>
      </w:r>
    </w:p>
    <w:p>
      <w:pPr>
        <w:pStyle w:val="BodyText"/>
      </w:pPr>
      <w:r>
        <w:t xml:space="preserve">Economic diplomacy is another pillar of the analysis. The text details how a</w:t>
      </w:r>
      <w:r>
        <w:t xml:space="preserve"> </w:t>
      </w:r>
      <w:r>
        <w:t xml:space="preserve">Diplomat</w:t>
      </w:r>
      <w:r>
        <w:t xml:space="preserve"> </w:t>
      </w:r>
      <w:r>
        <w:t xml:space="preserve">must facilitate bilateral trade, attract foreign direct investment, and negotiate resource-sharing agreements. Given Nigeria’s status as Africa’s largest economy, the stakes are high. The book provides examples of how diplomats in</w:t>
      </w:r>
      <w:r>
        <w:t xml:space="preserve"> </w:t>
      </w:r>
      <w:r>
        <w:rPr>
          <w:bCs/>
          <w:b/>
        </w:rPr>
        <w:t xml:space="preserve">Nigeria Abuja</w:t>
      </w:r>
      <w:r>
        <w:t xml:space="preserve"> </w:t>
      </w:r>
      <w:r>
        <w:t xml:space="preserve">have successfully negotiated oil and gas partnerships, agricultural exports, and technology transfers. It stresses that the modern</w:t>
      </w:r>
      <w:r>
        <w:t xml:space="preserve"> </w:t>
      </w:r>
      <w:r>
        <w:t xml:space="preserve">Diplomat</w:t>
      </w:r>
      <w:r>
        <w:t xml:space="preserve"> </w:t>
      </w:r>
      <w:r>
        <w:t xml:space="preserve">must possess financial literacy to engage effectively with multinational corporations operating within the capital.</w:t>
      </w:r>
    </w:p>
    <w:p>
      <w:pPr>
        <w:pStyle w:val="BodyText"/>
      </w:pPr>
      <w:r>
        <w:rPr>
          <w:bCs/>
          <w:b/>
        </w:rPr>
        <w:t xml:space="preserve">IV. Challenges Facing the Diplomatic Corps</w:t>
      </w:r>
    </w:p>
    <w:p>
      <w:pPr>
        <w:pStyle w:val="BodyText"/>
      </w:pPr>
      <w:r>
        <w:t xml:space="preserve">No analysis of diplomacy would be complete without addressing its challenges. The book candidly discusses the security concerns, political volatility, and bureaucratic red tape that can hinder a</w:t>
      </w:r>
      <w:r>
        <w:t xml:space="preserve"> </w:t>
      </w:r>
      <w:r>
        <w:t xml:space="preserve">Diplomat</w:t>
      </w:r>
      <w:r>
        <w:t xml:space="preserve">. In</w:t>
      </w:r>
      <w:r>
        <w:t xml:space="preserve"> </w:t>
      </w:r>
      <w:r>
        <w:rPr>
          <w:bCs/>
          <w:b/>
        </w:rPr>
        <w:t xml:space="preserve">Nigeria Abuja</w:t>
      </w:r>
      <w:r>
        <w:t xml:space="preserve">, these challenges are manifold. Security threats ranging from kidnapping to regional instability require diplomats to balance visibility with safety protocols. Furthermore, the book highlights the internal political dynamics of Nigeria, where federal and state interests sometimes conflict. A skilled</w:t>
      </w:r>
      <w:r>
        <w:t xml:space="preserve"> </w:t>
      </w:r>
      <w:r>
        <w:t xml:space="preserve">Diplomat</w:t>
      </w:r>
      <w:r>
        <w:t xml:space="preserve"> </w:t>
      </w:r>
      <w:r>
        <w:t xml:space="preserve">in</w:t>
      </w:r>
      <w:r>
        <w:t xml:space="preserve"> </w:t>
      </w:r>
      <w:r>
        <w:rPr>
          <w:bCs/>
          <w:b/>
        </w:rPr>
        <w:t xml:space="preserve">Nigeria Abuja</w:t>
      </w:r>
      <w:r>
        <w:t xml:space="preserve"> </w:t>
      </w:r>
      <w:r>
        <w:t xml:space="preserve">must be adept at navigating these complexities without appearing to interfere in domestic affairs.</w:t>
      </w:r>
    </w:p>
    <w:p>
      <w:pPr>
        <w:pStyle w:val="BodyText"/>
      </w:pPr>
      <w:r>
        <w:t xml:space="preserve">The author also addresses the issue of corruption and transparency. While acknowledging progress, the text warns that ethical lapses can tarnish a nation’s reputation. Therefore, integrity is presented as a non-negotiable trait for any</w:t>
      </w:r>
      <w:r>
        <w:t xml:space="preserve"> </w:t>
      </w:r>
      <w:r>
        <w:t xml:space="preserve">Diplomat</w:t>
      </w:r>
      <w:r>
        <w:t xml:space="preserve"> </w:t>
      </w:r>
      <w:r>
        <w:t xml:space="preserve">operating in</w:t>
      </w:r>
      <w:r>
        <w:t xml:space="preserve"> </w:t>
      </w:r>
      <w:r>
        <w:rPr>
          <w:bCs/>
          <w:b/>
        </w:rPr>
        <w:t xml:space="preserve">Nigeria Abuja</w:t>
      </w:r>
      <w:r>
        <w:t xml:space="preserve">. The book suggests that adhering to strict ethical standards builds trust with local stakeholders and international partners alike.</w:t>
      </w:r>
    </w:p>
    <w:p>
      <w:pPr>
        <w:pStyle w:val="BodyText"/>
      </w:pPr>
      <w:r>
        <w:rPr>
          <w:bCs/>
          <w:b/>
        </w:rPr>
        <w:t xml:space="preserve">V. Regional Integration and Continental Leadership</w:t>
      </w:r>
    </w:p>
    <w:p>
      <w:pPr>
        <w:pStyle w:val="BodyText"/>
      </w:pPr>
      <w:r>
        <w:t xml:space="preserve">A critical argument made in the text is the role of Nigeria as a regional hegemon in West Africa. The book explains that a</w:t>
      </w:r>
      <w:r>
        <w:t xml:space="preserve"> </w:t>
      </w:r>
      <w:r>
        <w:t xml:space="preserve">Diplomat</w:t>
      </w:r>
      <w:r>
        <w:t xml:space="preserve"> </w:t>
      </w:r>
      <w:r>
        <w:t xml:space="preserve">stationed in</w:t>
      </w:r>
      <w:r>
        <w:t xml:space="preserve"> </w:t>
      </w:r>
      <w:r>
        <w:rPr>
          <w:bCs/>
          <w:b/>
        </w:rPr>
        <w:t xml:space="preserve">Nigeria Abuja</w:t>
      </w:r>
      <w:r>
        <w:t xml:space="preserve"> </w:t>
      </w:r>
      <w:r>
        <w:t xml:space="preserve">cannot operate in isolation. They must coordinate with ECOWAS (Economic Community of West African States) and the African Union. The narrative showcases several instances where diplomatic interventions from Abuja helped resolve conflicts in neighboring countries, such as Mali, Niger, and Guinea-Bissau.</w:t>
      </w:r>
    </w:p>
    <w:p>
      <w:pPr>
        <w:pStyle w:val="BodyText"/>
      </w:pPr>
      <w:r>
        <w:t xml:space="preserve">The book emphasizes that diplomacy in</w:t>
      </w:r>
      <w:r>
        <w:t xml:space="preserve"> </w:t>
      </w:r>
      <w:r>
        <w:rPr>
          <w:bCs/>
          <w:b/>
        </w:rPr>
        <w:t xml:space="preserve">Nigeria Abuja</w:t>
      </w:r>
      <w:r>
        <w:t xml:space="preserve"> </w:t>
      </w:r>
      <w:r>
        <w:t xml:space="preserve">is synonymous with pan-African leadership. A</w:t>
      </w:r>
      <w:r>
        <w:t xml:space="preserve"> </w:t>
      </w:r>
      <w:r>
        <w:t xml:space="preserve">Diplomat</w:t>
      </w:r>
      <w:r>
        <w:t xml:space="preserve"> </w:t>
      </w:r>
      <w:r>
        <w:t xml:space="preserve">must understand the broader continental agenda and advocate for policies that promote unity, peace, and development across Africa. This requires a deep knowledge of African history, politics, and economics. The text argues that effective diplomacy extends beyond bilateral relations; it is about shaping the future of the continent from its capital.</w:t>
      </w:r>
    </w:p>
    <w:p>
      <w:pPr>
        <w:pStyle w:val="BodyText"/>
      </w:pPr>
      <w:r>
        <w:rPr>
          <w:bCs/>
          <w:b/>
        </w:rPr>
        <w:t xml:space="preserve">VI. Conclusion and Recommendations</w:t>
      </w:r>
    </w:p>
    <w:p>
      <w:pPr>
        <w:pStyle w:val="BodyText"/>
      </w:pPr>
      <w:r>
        <w:t xml:space="preserve">In conclusion, this book report underscores the multifaceted nature of diplomatic work in</w:t>
      </w:r>
      <w:r>
        <w:t xml:space="preserve"> </w:t>
      </w:r>
      <w:r>
        <w:rPr>
          <w:bCs/>
          <w:b/>
        </w:rPr>
        <w:t xml:space="preserve">Nigeria Abuja</w:t>
      </w:r>
      <w:r>
        <w:t xml:space="preserve">. The role of a</w:t>
      </w:r>
      <w:r>
        <w:t xml:space="preserve"> </w:t>
      </w:r>
      <w:r>
        <w:t xml:space="preserve">Diplomat</w:t>
      </w:r>
      <w:r>
        <w:t xml:space="preserve"> </w:t>
      </w:r>
      <w:r>
        <w:t xml:space="preserve">is evolving, requiring a blend of traditional statecraft skills and modern adaptive strategies. The capital city serves as both a microcosm and a macrocosm of Nigeria’s potential. To succeed in this environment, one must embrace cultural competence, economic acumen, ethical rigor, and regional awareness.</w:t>
      </w:r>
    </w:p>
    <w:p>
      <w:pPr>
        <w:pStyle w:val="BodyText"/>
      </w:pPr>
      <w:r>
        <w:t xml:space="preserve">The text recommends that aspiring diplomats undergo specialized training focused on West African geopolitics before being posted to</w:t>
      </w:r>
      <w:r>
        <w:t xml:space="preserve"> </w:t>
      </w:r>
      <w:r>
        <w:rPr>
          <w:bCs/>
          <w:b/>
        </w:rPr>
        <w:t xml:space="preserve">Nigeria Abuja</w:t>
      </w:r>
      <w:r>
        <w:t xml:space="preserve">. It also suggests continuous professional development to keep pace with the rapidly changing global order. For those already serving in the field, the book offers a reminder of their vital role in shaping Nigeria’s image and fostering international cooperation.</w:t>
      </w:r>
    </w:p>
    <w:p>
      <w:pPr>
        <w:pStyle w:val="BodyText"/>
      </w:pPr>
      <w:r>
        <w:t xml:space="preserve">Ultimately, the book portrays diplomacy not as a static profession but as a dynamic practice essential for national prosperity and global peace. The</w:t>
      </w:r>
      <w:r>
        <w:t xml:space="preserve"> </w:t>
      </w:r>
      <w:r>
        <w:t xml:space="preserve">Diplomat</w:t>
      </w:r>
      <w:r>
        <w:t xml:space="preserve">, operating from the heart of</w:t>
      </w:r>
      <w:r>
        <w:t xml:space="preserve"> </w:t>
      </w:r>
      <w:r>
        <w:rPr>
          <w:bCs/>
          <w:b/>
        </w:rPr>
        <w:t xml:space="preserve">Nigeria Abuja</w:t>
      </w:r>
      <w:r>
        <w:t xml:space="preserve">, stands at the crossroads of tradition and modernity, tasked with building bridges where walls once stood. This comprehensive review affirms that understanding these nuances is crucial for anyone involved in international relations with Nigeria.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Nigeria Abuja</dc:title>
  <dc:creator/>
  <dc:language>en</dc:language>
  <cp:keywords/>
  <dcterms:created xsi:type="dcterms:W3CDTF">2026-07-29T22:33:23Z</dcterms:created>
  <dcterms:modified xsi:type="dcterms:W3CDTF">2026-07-29T22:33:23Z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