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Diplomatic</w:t>
      </w:r>
      <w:r>
        <w:t xml:space="preserve"> </w:t>
      </w:r>
      <w:r>
        <w:t xml:space="preserve">Engagement</w:t>
      </w:r>
      <w:r>
        <w:t xml:space="preserve"> </w:t>
      </w:r>
      <w:r>
        <w:t xml:space="preserve">in</w:t>
      </w:r>
      <w:r>
        <w:t xml:space="preserve"> </w:t>
      </w:r>
      <w:r>
        <w:t xml:space="preserve">Nigeria</w:t>
      </w:r>
      <w:r>
        <w:t xml:space="preserve"> </w:t>
      </w:r>
      <w:r>
        <w:t xml:space="preserve">Lagos:</w:t>
      </w:r>
      <w:r>
        <w:t xml:space="preserve"> </w:t>
      </w:r>
      <w:r>
        <w:t xml:space="preserve">A</w:t>
      </w:r>
      <w:r>
        <w:t xml:space="preserve"> </w:t>
      </w:r>
      <w:r>
        <w:t xml:space="preserve">Strategic</w:t>
      </w:r>
      <w:r>
        <w:t xml:space="preserve"> </w:t>
      </w:r>
      <w:r>
        <w:t xml:space="preserve">Book</w:t>
      </w:r>
      <w:r>
        <w:t xml:space="preserve"> </w:t>
      </w:r>
      <w:r>
        <w:t xml:space="preserve">Report</w:t>
      </w:r>
    </w:p>
    <w:bookmarkStart w:id="25" w:name="X2051187577930e7b50f5aae1c174a71863f19dc"/>
    <w:p>
      <w:pPr>
        <w:pStyle w:val="Heading1"/>
      </w:pPr>
      <w:r>
        <w:t xml:space="preserve">Diplomatic Engagement in Nigeria Lagos: A Strategic Book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Relations Directorate</w:t>
      </w:r>
      <w:r>
        <w:br/>
      </w:r>
      <w:r>
        <w:t xml:space="preserve">&lt; Strong&gt;Title:** Navigating Complexity: The Role of the Diplomat in Nigeria Lagos</w:t>
      </w:r>
    </w:p>
    <w:bookmarkStart w:id="20" w:name="introduction-and-contextual-overview"/>
    <w:p>
      <w:pPr>
        <w:pStyle w:val="Heading2"/>
      </w:pPr>
      <w:r>
        <w:t xml:space="preserve">1. Introduction and Contextual Overview</w:t>
      </w:r>
    </w:p>
    <w:p>
      <w:pPr>
        <w:pStyle w:val="FirstParagraph"/>
      </w:pPr>
      <w:r>
        <w:t xml:space="preserve">The contemporary geopolitical landscape requires a nuanced understanding of local dynamics within global power centers. This report analyzes the critical role of the diplomat stationed in Nigeria Lagos, serving as both an analytical review and a strategic guide for diplomatic personnel operating in this high-stakes environment. Nigeria, as Africa’s most populous nation and largest economy, presents a unique challenge and opportunity for international engagement. Within this federal republic Lagos stands out not merely as a commercial hub but as the beating heart of Nigerian economic activity, cultural expression, and political maneuvering. For any diplomat assigned to Nigeria Lagos the mandate extends far beyond traditional protocol; it demands an immersive understanding of market forces, social stratification, and regional security concerns.</w:t>
      </w:r>
    </w:p>
    <w:p>
      <w:pPr>
        <w:pStyle w:val="BodyText"/>
      </w:pPr>
      <w:r>
        <w:t xml:space="preserve">The purpose of this document is to synthesize current diplomatic literature with practical observations regarding the specific operational theater of Nigeria Lagos. By focusing on these three pillars—the professional identity of the</w:t>
      </w:r>
      <w:r>
        <w:t xml:space="preserve"> </w:t>
      </w:r>
      <w:r>
        <w:rPr>
          <w:bCs/>
          <w:b/>
        </w:rPr>
        <w:t xml:space="preserve">Diplomat</w:t>
      </w:r>
      <w:r>
        <w:t xml:space="preserve">, the geopolitical significance of</w:t>
      </w:r>
      <w:r>
        <w:t xml:space="preserve"> </w:t>
      </w:r>
      <w:r>
        <w:rPr>
          <w:bCs/>
          <w:b/>
        </w:rPr>
        <w:t xml:space="preserve">Nigeria Lagos</w:t>
      </w:r>
      <w:r>
        <w:t xml:space="preserve">, and the broader framework of a comprehensive</w:t>
      </w:r>
    </w:p>
    <w:p>
      <w:pPr>
        <w:pStyle w:val="BodyText"/>
      </w:pPr>
      <w:r>
        <w:t xml:space="preserve">Book Report methodology we aim to provide actionable insights for strengthening bilateral relations, enhancing consular services, and fostering sustainable development partnerships.</w:t>
      </w:r>
    </w:p>
    <w:bookmarkEnd w:id="20"/>
    <w:bookmarkStart w:id="21" w:name="X3452ffc0ec961a5c6530291ae1e8929978b0c57"/>
    <w:p>
      <w:pPr>
        <w:pStyle w:val="Heading2"/>
      </w:pPr>
      <w:r>
        <w:t xml:space="preserve">2. The Role of the Diplomat in a Mega-City Context</w:t>
      </w:r>
    </w:p>
    <w:p>
      <w:pPr>
        <w:pStyle w:val="FirstParagraph"/>
      </w:pPr>
      <w:r>
        <w:t xml:space="preserve">A successful diplomat must adapt their methodology to the density and dynamism of Nigeria Lagos. Unlike diplomatic postings in quieter administrative capitals, Nigeria Lagos demands agility, cultural fluency, and economic acumen. The modern diplomat is no longer just a messenger between governments; they are facilitators of trade advocates for human rights observers of democratic integrity and mediators in community conflicts.</w:t>
      </w:r>
    </w:p>
    <w:p>
      <w:pPr>
        <w:pStyle w:val="BodyText"/>
      </w:pPr>
      <w:r>
        <w:rPr>
          <w:bCs/>
          <w:b/>
        </w:rPr>
        <w:t xml:space="preserve">Key Insight:</w:t>
      </w:r>
      <w:r>
        <w:t xml:space="preserve"> </w:t>
      </w:r>
      <w:r>
        <w:t xml:space="preserve">In Nigeria Lagos the diplomat acts as a bridge between foreign policy objectives and local reality. The pace of life, the vibrancy of the market economy, and the complexity of urban infrastructure require diplomatic staff to be highly accessible and deeply embedded in local networks. Traditional closed-door negotiations are insufficient; successful diplomacy here occurs in boardrooms, tech hubs, cultural festivals where trust is built through consistent presence rather than intermittent visits.</w:t>
      </w:r>
    </w:p>
    <w:p>
      <w:pPr>
        <w:pStyle w:val="BodyText"/>
      </w:pPr>
      <w:r>
        <w:t xml:space="preserve">The literature reviewed for this report emphasizes that the diplomat must possess "urban intelligence." This involves understanding the informal economies that drive Nigeria Lagos and recognizing the influence of local influencers who may not hold official government titles but wield significant social capital. Furthermore, security considerations in Nigeria Lagos are paramount. The diplomat must balance open engagement with rigorous risk assessment, ensuring the safety of personnel while maintaining an open door policy for stakeholders.</w:t>
      </w:r>
    </w:p>
    <w:bookmarkEnd w:id="21"/>
    <w:bookmarkStart w:id="22" w:name="Xc53677c518759d38b80b1fce630f67ac7c5f42f"/>
    <w:p>
      <w:pPr>
        <w:pStyle w:val="Heading2"/>
      </w:pPr>
      <w:r>
        <w:t xml:space="preserve">3. Nigeria Lagos as a Critical Diplomatic Theater</w:t>
      </w:r>
    </w:p>
    <w:p>
      <w:pPr>
        <w:pStyle w:val="FirstParagraph"/>
      </w:pPr>
      <w:r>
        <w:t xml:space="preserve">Nigeria Lagos is often described as the engine room of the Nigerian economy. It contributes significantly to the Gross Domestic Product (GDP) and serves as the primary entry point for foreign direct investment in West Africa. For diplomatic missions, understanding this economic gravity is essential. The city hosts major ports, financial institutions, and a burgeoning technology sector known locally as "Yabacon Valley."</w:t>
      </w:r>
    </w:p>
    <w:p>
      <w:pPr>
        <w:pStyle w:val="BodyText"/>
      </w:pPr>
      <w:r>
        <w:t xml:space="preserve">The report highlights that Nigeria Lagos is also a microcosm of broader African trends. Issues such as climate change adaptation in coastal areas (due to sea-level rise threatening parts of the city), youth unemployment, and digital transformation are most visible here. A diplomat ignoring these local challenges would fail to grasp the full scope of Nigeria’s national trajectory. Therefore, diplomatic strategies must be localized. For instance, environmental diplomacy in Nigeria Lagos involves collaborating with state agencies on waste management and coastal resilience projects.</w:t>
      </w:r>
    </w:p>
    <w:p>
      <w:pPr>
        <w:pStyle w:val="BodyText"/>
      </w:pPr>
      <w:r>
        <w:t xml:space="preserve">Moreover cultural diplomacy plays a vital role in Nigeria Lagos. The city is the capital of Nollywood Africa’s film industry and a hub for Afrobeat music globally. Diplomatic missions that engage creatively with these cultural outputs often find greater success in soft power projection than those relying solely on state-to-state interactions. Engaging with artists, filmmakers, and musicians allows the diplomat to connect with the Nigerian diaspora both locally and internationally.</w:t>
      </w:r>
    </w:p>
    <w:bookmarkEnd w:id="22"/>
    <w:bookmarkStart w:id="23" w:name="X5e9cf7d881f87e0631c545fdf1880f9ac27eb19"/>
    <w:p>
      <w:pPr>
        <w:pStyle w:val="Heading2"/>
      </w:pPr>
      <w:r>
        <w:t xml:space="preserve">4. Strategic Recommendations for Diplomatic Practice</w:t>
      </w:r>
    </w:p>
    <w:p>
      <w:pPr>
        <w:pStyle w:val="FirstParagraph"/>
      </w:pPr>
      <w:r>
        <w:t xml:space="preserve">Based on an analysis of current best practices in international relations applied to the Nigeria Lagos context this section outlines strategic recommendations for diplomats.</w:t>
      </w:r>
    </w:p>
    <w:p>
      <w:pPr>
        <w:numPr>
          <w:ilvl w:val="0"/>
          <w:numId w:val="1001"/>
        </w:numPr>
        <w:pStyle w:val="Compact"/>
      </w:pPr>
      <w:r>
        <w:rPr>
          <w:bCs/>
          <w:b/>
        </w:rPr>
        <w:t xml:space="preserve">Economic Diplomacy Integration:</w:t>
      </w:r>
      <w:r>
        <w:t xml:space="preserve">The diplomat should prioritize trade promotion by facilitating partnerships between local SMEs in Nigeria Lagos and foreign investors. This requires deep knowledge of regulatory frameworks and logistical challenges specific to the city’s ports and traffic infrastructure.</w:t>
      </w:r>
    </w:p>
    <w:p>
      <w:pPr>
        <w:numPr>
          <w:ilvl w:val="0"/>
          <w:numId w:val="1001"/>
        </w:numPr>
        <w:pStyle w:val="Compact"/>
      </w:pPr>
      <w:r>
        <w:rPr>
          <w:bCs/>
          <w:b/>
        </w:rPr>
        <w:t xml:space="preserve">Consular Services Enhancement:</w:t>
      </w:r>
      <w:r>
        <w:t xml:space="preserve">Given the large number of expatriates residing in Nigeria Lagos consular services must be robust. The diplomat should advocate for streamlined visa processes for business travelers while ensuring rigorous checks on national security protocols.</w:t>
      </w:r>
    </w:p>
    <w:p>
      <w:pPr>
        <w:numPr>
          <w:ilvl w:val="0"/>
          <w:numId w:val="1001"/>
        </w:numPr>
        <w:pStyle w:val="Compact"/>
      </w:pPr>
      <w:r>
        <w:rPr>
          <w:bCs/>
          <w:b/>
        </w:rPr>
        <w:t xml:space="preserve">Crisis Management Preparedness:</w:t>
      </w:r>
      <w:r>
        <w:t xml:space="preserve">Nigeria Lagos faces periodic civil unrest and infrastructure failures. Diplomatic posts must have clear contingency plans that include communication channels with local emergency services community leaders and neighboring embassies.</w:t>
      </w:r>
    </w:p>
    <w:p>
      <w:pPr>
        <w:numPr>
          <w:ilvl w:val="0"/>
          <w:numId w:val="1001"/>
        </w:numPr>
        <w:pStyle w:val="Compact"/>
      </w:pPr>
      <w:r>
        <w:rPr>
          <w:bCs/>
          <w:b/>
        </w:rPr>
        <w:t xml:space="preserve">Youth Engagement:</w:t>
      </w:r>
      <w:r>
        <w:t xml:space="preserve">With a predominantly young population diplomats should establish direct lines of communication with youth organizations educational institutions and tech startups in Nigeria Lagos to shape future bilateral relations.</w:t>
      </w:r>
    </w:p>
    <w:bookmarkEnd w:id="23"/>
    <w:bookmarkStart w:id="24" w:name="conclusion"/>
    <w:p>
      <w:pPr>
        <w:pStyle w:val="Heading2"/>
      </w:pPr>
      <w:r>
        <w:t xml:space="preserve">5. Conclusion</w:t>
      </w:r>
    </w:p>
    <w:p>
      <w:pPr>
        <w:pStyle w:val="FirstParagraph"/>
      </w:pPr>
      <w:r>
        <w:t xml:space="preserve">This report underscores that operating as a diplomat in Nigeria Lagos is a multifaceted endeavor that requires more than traditional diplomatic training. It demands an appreciation for the city’s economic power its cultural significance and its role as a gateway to West Africa. The intersection of global interests and local realities creates both challenges and opportunities.</w:t>
      </w:r>
    </w:p>
    <w:p>
      <w:pPr>
        <w:pStyle w:val="BodyText"/>
      </w:pPr>
      <w:r>
        <w:t xml:space="preserve">For the effective diplomat, Nigeria Lagos is not just a posting location; it is a critical node in the global network. By adopting strategies that emphasize economic engagement cultural sensitivity and security awareness diplomatic missions can enhance their impact. Ultimately success in this region depends on building genuine relationships and demonstrating a long-term commitment to the prosperity of Nigeria Lagos.</w:t>
      </w:r>
    </w:p>
    <w:p>
      <w:pPr>
        <w:pStyle w:val="BodyText"/>
      </w:pPr>
      <w:r>
        <w:rPr>
          <w:iCs/>
          <w:i/>
        </w:rPr>
        <w:t xml:space="preserve">This Book Report serves as an internal reference document for strategic planning. All opinions expressed are based on synthesized diplomatic literature and contextual analysis of Nigeria Lagos.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Diplomatic Engagement in Nigeria Lagos: A Strategic Book Report</dc:title>
  <dc:creator/>
  <dc:language>en</dc:language>
  <cp:keywords/>
  <dcterms:created xsi:type="dcterms:W3CDTF">2026-07-29T22:12:32Z</dcterms:created>
  <dcterms:modified xsi:type="dcterms:W3CDTF">2026-07-29T22:12:32Z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