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bookmarkStart w:id="27" w:name="Xa3e4de0345706eab37d38f511d3f75ffbb0e759"/>
    <w:p>
      <w:pPr>
        <w:pStyle w:val="Heading1"/>
      </w:pPr>
      <w:r>
        <w:t xml:space="preserve">Book Report: Doctor General Practitioner</w:t>
      </w:r>
      <w:r>
        <w:br/>
      </w:r>
      <w:r>
        <w:t xml:space="preserve">Contextual Analysis within the Healthcare Landscape of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and Evolution of General Practice in Urban China</w:t>
      </w:r>
      <w:r>
        <w:br/>
      </w:r>
      <w:r>
        <w:rPr>
          <w:bCs/>
          <w:b/>
        </w:rPr>
        <w:t xml:space="preserve">Focus Region:</w:t>
      </w:r>
      <w:r>
        <w:t xml:space="preserve"> </w:t>
      </w:r>
      <w:r>
        <w:t xml:space="preserve">Guangzhou, Guangdong Province</w:t>
      </w:r>
    </w:p>
    <w:bookmarkStart w:id="20" w:name="i.-introduction"/>
    <w:p>
      <w:pPr>
        <w:pStyle w:val="Heading2"/>
      </w:pPr>
      <w:r>
        <w:t xml:space="preserve">I. Introduction</w:t>
      </w:r>
    </w:p>
    <w:p>
      <w:pPr>
        <w:pStyle w:val="FirstParagraph"/>
      </w:pPr>
      <w:r>
        <w:br/>
      </w:r>
      <w:r>
        <w:t xml:space="preserve">The contemporary medical landscape is undergoing a profound transformation, shifting from specialized, hospital-centric care to primary care-driven models. This report examines the critical role of the Doctor General Practitioner (GP) within this evolving framework, specifically focusing on its implementation and cultural adaptation in China Guangzhou. As one of China's most dynamic economic hubs and a gateway to the world for centuries, Guangzhou presents a unique microcosm for analyzing how traditional primary care concepts merge with modern healthcare demands. This document explores the definitions, challenges, systemic integration, and future prospects of General Practice within this specific geographic and cultural context.</w:t>
      </w:r>
    </w:p>
    <w:bookmarkEnd w:id="20"/>
    <w:bookmarkStart w:id="21" w:name="X88359d65c40f84ca7589e45838af91e0b99998d"/>
    <w:p>
      <w:pPr>
        <w:pStyle w:val="Heading2"/>
      </w:pPr>
      <w:r>
        <w:t xml:space="preserve">II. Defining the Doctor General Practitioner</w:t>
      </w:r>
    </w:p>
    <w:p>
      <w:pPr>
        <w:pStyle w:val="FirstParagraph"/>
      </w:pPr>
      <w:r>
        <w:br/>
      </w:r>
      <w:r>
        <w:t xml:space="preserve">A Doctor General Practitioner is a medical professional trained to provide comprehensive, continuous care for individuals regardless of age, gender, or disease type. Unlike specialists who focus on specific organs or conditions, the GP acts as the first point of contact in the healthcare system. Their responsibilities extend beyond diagnosis and treatment to include prevention, health education, and chronic disease management. In many developed nations with mature healthcare systems such as those in Europe and North America General Practice is well-established. However when we speak about a Doctor General Practitioner in China Guangzhou we must recognize that this role has historically been less distinct than the current Western definition implies.</w:t>
      </w:r>
    </w:p>
    <w:bookmarkEnd w:id="21"/>
    <w:bookmarkStart w:id="22" w:name="X602c526fb2d33bbac470c26d432e9a3c67ab092"/>
    <w:p>
      <w:pPr>
        <w:pStyle w:val="Heading2"/>
      </w:pPr>
      <w:r>
        <w:t xml:space="preserve">III. The Healthcare Context of China Guangzhou</w:t>
      </w:r>
    </w:p>
    <w:p>
      <w:pPr>
        <w:pStyle w:val="FirstParagraph"/>
      </w:pPr>
      <w:r>
        <w:br/>
      </w:r>
      <w:r>
        <w:t xml:space="preserve">Guangzhou, the capital of Guangdong Province, is a megacity with a population exceeding 18 million. It is characterized by high population density, significant migrant worker populations, and rapid urbanization. Historically the healthcare system in this region heavily favored tertiary hospitals large specialized institutions where patients bypassed primary care facilities in favor of seeing top-tier specialists directly. This phenomenon has placed immense pressure on hospital resources leading to overcrowding and fragmented patient care.</w:t>
      </w:r>
    </w:p>
    <w:p>
      <w:pPr>
        <w:pStyle w:val="BodyText"/>
      </w:pPr>
      <w:r>
        <w:t xml:space="preserve">In recent years the Chinese government including municipal authorities in China Guangzhou has initiated reforms to promote a hierarchical medical system. The core objective is to strengthen primary care institutions community health service centers (CHSCs) and empower them with qualified personnel specifically Doctors General Practitioners. The goal is to create a "gatekeeper" mechanism where patients consult GPs first for minor ailments and referrals, reserving large hospitals for complex cases.</w:t>
      </w:r>
    </w:p>
    <w:bookmarkEnd w:id="22"/>
    <w:bookmarkStart w:id="23" w:name="X191528d6053a340e42067d95ca2d21a97e1fcb3"/>
    <w:p>
      <w:pPr>
        <w:pStyle w:val="Heading2"/>
      </w:pPr>
      <w:r>
        <w:t xml:space="preserve">IV. Challenges in Implementing General Practice</w:t>
      </w:r>
    </w:p>
    <w:p>
      <w:pPr>
        <w:pStyle w:val="FirstParagraph"/>
      </w:pPr>
      <w:r>
        <w:br/>
      </w:r>
      <w:r>
        <w:t xml:space="preserve">The transition toward a robust GP system in China Guangzhou faces several significant hurdles:</w:t>
      </w:r>
    </w:p>
    <w:p>
      <w:pPr>
        <w:numPr>
          <w:ilvl w:val="0"/>
          <w:numId w:val="1001"/>
        </w:numPr>
        <w:pStyle w:val="Compact"/>
      </w:pPr>
      <w:r>
        <w:rPr>
          <w:bCs/>
          <w:b/>
        </w:rPr>
        <w:t xml:space="preserve">Cultural Perception:</w:t>
      </w:r>
      <w:r>
        <w:t xml:space="preserve"> </w:t>
      </w:r>
      <w:r>
        <w:t xml:space="preserve">Patients often equate hospital visits with high-quality care and view community clinics as inferior. There is a pervasive belief that only specialists can provide accurate diagnoses leading to low trust in local GPs.</w:t>
      </w:r>
    </w:p>
    <w:p>
      <w:pPr>
        <w:numPr>
          <w:ilvl w:val="0"/>
          <w:numId w:val="1001"/>
        </w:numPr>
        <w:pStyle w:val="Compact"/>
      </w:pPr>
      <w:r>
        <w:rPr>
          <w:bCs/>
          <w:b/>
        </w:rPr>
        <w:t xml:space="preserve">Talent Shortage:</w:t>
      </w:r>
      <w:r>
        <w:t xml:space="preserve"> </w:t>
      </w:r>
      <w:r>
        <w:t xml:space="preserve">There is a scarcity of formally trained Doctors General Practitioners. Many current practitioners in primary centers lack standardized GP training or have limited continuing education opportunities compared to their hospital-based counterparts.</w:t>
      </w:r>
    </w:p>
    <w:p>
      <w:pPr>
        <w:numPr>
          <w:ilvl w:val="0"/>
          <w:numId w:val="1001"/>
        </w:numPr>
        <w:pStyle w:val="Compact"/>
      </w:pPr>
      <w:r>
        <w:rPr>
          <w:bCs/>
          <w:b/>
        </w:rPr>
        <w:t xml:space="preserve">Economic Incentives:</w:t>
      </w:r>
      <w:r>
        <w:t xml:space="preserve"> </w:t>
      </w:r>
      <w:r>
        <w:t xml:space="preserve">Historically, Chinese hospitals relied on drug markups and test revenues for income. Primary care centers often operate on tight budgets with lower reimbursement rates for consultations disincentivizing high-quality service delivery.</w:t>
      </w:r>
    </w:p>
    <w:p>
      <w:pPr>
        <w:numPr>
          <w:ilvl w:val="0"/>
          <w:numId w:val="1001"/>
        </w:numPr>
        <w:pStyle w:val="Compact"/>
      </w:pPr>
      <w:r>
        <w:rPr>
          <w:bCs/>
          <w:b/>
        </w:rPr>
        <w:t xml:space="preserve">Civilization Continuity:</w:t>
      </w:r>
      <w:r>
        <w:t xml:space="preserve"> </w:t>
      </w:r>
      <w:r>
        <w:t xml:space="preserve">Integrating Traditional Chinese Medicine (TCM) with modern General Practice is a unique feature of the Chinese system. In China Guangzhou many CHSCs offer TCM therapies alongside Western medicine. While this offers holistic care it requires GPs to possess dual competencies which increases training complexity.</w:t>
      </w:r>
    </w:p>
    <w:bookmarkEnd w:id="23"/>
    <w:bookmarkStart w:id="24" w:name="Xc016a501a333cc289151daf7e416644e2cc7220"/>
    <w:p>
      <w:pPr>
        <w:pStyle w:val="Heading2"/>
      </w:pPr>
      <w:r>
        <w:t xml:space="preserve">V. Strategic Initiatives in China Guangzhou</w:t>
      </w:r>
    </w:p>
    <w:p>
      <w:pPr>
        <w:pStyle w:val="FirstParagraph"/>
      </w:pPr>
      <w:r>
        <w:br/>
      </w:r>
      <w:r>
        <w:t xml:space="preserve">To address these challenges the local health authorities in China Guangzhou have implemented several strategic initiatives:</w:t>
      </w:r>
    </w:p>
    <w:p>
      <w:pPr>
        <w:pStyle w:val="BodyText"/>
      </w:pPr>
      <w:r>
        <w:rPr>
          <w:bCs/>
          <w:b/>
        </w:rPr>
        <w:t xml:space="preserve">1. Standardization of Training Programs:</w:t>
      </w:r>
      <w:r>
        <w:t xml:space="preserve">New medical graduates are increasingly required to complete standardized residency training in General Practice. This ensures that every Doctor General Practitioner meets national competency standards covering pediatrics, geriatrics, internal medicine and public health.</w:t>
      </w:r>
    </w:p>
    <w:p>
      <w:pPr>
        <w:pStyle w:val="BodyText"/>
      </w:pPr>
      <w:r>
        <w:rPr>
          <w:bCs/>
          <w:b/>
        </w:rPr>
        <w:t xml:space="preserve">2. Family Doctor Signing System:</w:t>
      </w:r>
      <w:r>
        <w:t xml:space="preserve">This policy encourages residents to sign contracts with a specific GP or team at their local community center. These "Family Doctors" provide ongoing health management for individuals and families particularly for the elderly and those with chronic conditions like hypertension or diabetes. In China Guangzhou pilot programs have expanded this system significantly aiming to cover the majority of urban residents.</w:t>
      </w:r>
    </w:p>
    <w:p>
      <w:pPr>
        <w:pStyle w:val="BodyText"/>
      </w:pPr>
      <w:r>
        <w:rPr>
          <w:bCs/>
          <w:b/>
        </w:rPr>
        <w:t xml:space="preserve">3. Digital Health Integration:</w:t>
      </w:r>
      <w:r>
        <w:t xml:space="preserve">Leveraging its status as a tech-savvy metropolis China Guangzhou has integrated digital tools into GP workflows. Telemedicine platforms allow GPs to consult with specialists in real-time improving diagnostic accuracy and building patient confidence. Electronic health records are increasingly shared across the region facilitating continuity of care.</w:t>
      </w:r>
    </w:p>
    <w:bookmarkEnd w:id="24"/>
    <w:bookmarkStart w:id="25" w:name="vi.-impact-on-public-health-outcomes"/>
    <w:p>
      <w:pPr>
        <w:pStyle w:val="Heading2"/>
      </w:pPr>
      <w:r>
        <w:t xml:space="preserve">VI. Impact on Public Health Outcomes</w:t>
      </w:r>
    </w:p>
    <w:p>
      <w:pPr>
        <w:pStyle w:val="FirstParagraph"/>
      </w:pPr>
      <w:r>
        <w:br/>
      </w:r>
      <w:r>
        <w:t xml:space="preserve">The growing presence of qualified Doctors General Practitioner has begun to yield positive results. Studies indicate that regions with robust GP networks see higher rates of early disease detection and better management of chronic illnesses. For the aging population in China Guangzhou the convenience and continuity provided by GPs reduce hospital readmission rates and improve overall quality of life. Furthermore preventive care initiatives led by GPs have contributed to better public health literacy regarding vaccination infectious disease control and lifestyle modifications.</w:t>
      </w:r>
    </w:p>
    <w:bookmarkEnd w:id="25"/>
    <w:bookmarkStart w:id="26" w:name="vii.-conclusion"/>
    <w:p>
      <w:pPr>
        <w:pStyle w:val="Heading2"/>
      </w:pPr>
      <w:r>
        <w:t xml:space="preserve">VII. Conclusion</w:t>
      </w:r>
    </w:p>
    <w:p>
      <w:pPr>
        <w:pStyle w:val="FirstParagraph"/>
      </w:pPr>
      <w:r>
        <w:br/>
      </w:r>
      <w:r>
        <w:t xml:space="preserve">The evolution of the Doctor General Practitioner in China Guangzhou represents a critical component of national healthcare reform. While challenges related to cultural perception resource allocation and talent development persist the trajectory is undeniably positive. The integration of Western medical standards with local traditions and technological innovation positions China Guangzhou as a potential model for other developing regions.</w:t>
      </w:r>
    </w:p>
    <w:p>
      <w:pPr>
        <w:pStyle w:val="BodyText"/>
      </w:pPr>
      <w:r>
        <w:t xml:space="preserve">The success of this initiative depends on sustained government investment continuous professional development for GPs and public education campaigns that highlight the value of primary care. As the healthcare system in China Guangzhou matures the Doctor General Practitioner will not merely be an entry-level physician but a cornerstone of holistic community health ensuring accessible equitable and efficient care for all citizens.</w:t>
      </w:r>
    </w:p>
    <w:p>
      <w:r>
        <w:pict>
          <v:rect style="width:0;height:1.5pt" o:hralign="center" o:hrstd="t" o:hr="t"/>
        </w:pict>
      </w:r>
    </w:p>
    <w:p>
      <w:pPr>
        <w:pStyle w:val="FirstParagraph"/>
      </w:pPr>
      <w:r>
        <w:rPr>
          <w:iCs/>
          <w:i/>
        </w:rPr>
        <w:t xml:space="preserve">Note: This report synthesizes current trends in Chinese healthcare policy urban medical sociology and primary care economics with specific reference to the Guangzhou municipal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China Guangzhou</dc:title>
  <dc:creator/>
  <dc:language>en</dc:language>
  <cp:keywords/>
  <dcterms:created xsi:type="dcterms:W3CDTF">2026-07-29T13:03:10Z</dcterms:created>
  <dcterms:modified xsi:type="dcterms:W3CDTF">2026-07-29T13:03:10Z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