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7" w:name="book-report"/>
    <w:p>
      <w:pPr>
        <w:pStyle w:val="Heading1"/>
      </w:pPr>
      <w:r>
        <w:t xml:space="preserve">Book Report</w:t>
      </w:r>
    </w:p>
    <w:p>
      <w:pPr>
        <w:pStyle w:val="FirstParagraph"/>
      </w:pPr>
      <w:r>
        <w:rPr>
          <w:bCs/>
          <w:b/>
        </w:rPr>
        <w:t xml:space="preserve">Title:</w:t>
      </w:r>
      <w:r>
        <w:t xml:space="preserve"> </w:t>
      </w:r>
      <w:r>
        <w:t xml:space="preserve">The Modern Doctor General Practitioner in the Context of China Shanghai</w:t>
      </w:r>
      <w:r>
        <w:br/>
      </w:r>
      <w:r>
        <w:rPr>
          <w:bCs/>
          <w:b/>
        </w:rPr>
        <w:t xml:space="preserve">Date:</w:t>
      </w:r>
      <w:r>
        <w:t xml:space="preserve"> </w:t>
      </w:r>
      <w:r>
        <w:t xml:space="preserve">October 26, 2023</w:t>
      </w:r>
      <w:r>
        <w:br/>
      </w:r>
      <w:r>
        <w:rPr>
          <w:iCs/>
          <w:i/>
        </w:rPr>
        <w:t xml:space="preserve">This report provides a comprehensive analysis of the role, challenges, and future trajectory of the Doctor General Practitioner within the unique healthcare ecosystem of China Shanghai.</w:t>
      </w:r>
    </w:p>
    <w:bookmarkStart w:id="20" w:name="introduction"/>
    <w:p>
      <w:pPr>
        <w:pStyle w:val="Heading2"/>
      </w:pPr>
      <w:r>
        <w:t xml:space="preserve">1. Introduction</w:t>
      </w:r>
    </w:p>
    <w:p>
      <w:pPr>
        <w:pStyle w:val="FirstParagraph"/>
      </w:pPr>
      <w:r>
        <w:t xml:space="preserve">The landscape of modern healthcare is undergoing a profound transformation, particularly in rapidly developing urban centers. This Book Report serves as an analytical deep-dive into the critical subject of the Doctor General Practitioner (GP), with a specific geographic and cultural focus on China Shanghai. As one of the most dynamic metropolitan areas in Asia, Shanghai presents a unique case study for understanding how primary care is evolving amidst demographic shifts, technological advancements, and systemic reforms.</w:t>
      </w:r>
    </w:p>
    <w:p>
      <w:pPr>
        <w:pStyle w:val="BodyText"/>
      </w:pPr>
      <w:r>
        <w:t xml:space="preserve">Historically, general practitioners have been viewed as the first point of contact in healthcare systems worldwide. However, in China Shanghai, the role has transcended traditional boundaries due to the city's high population density and aging demographic profile. This report aims to explore how a Doctor General Practitioner operates within this complex environment, addressing not only medical needs but also social and administrative responsibilities that are distinct from Western models of general practice.</w:t>
      </w:r>
    </w:p>
    <w:bookmarkEnd w:id="20"/>
    <w:bookmarkStart w:id="21" w:name="the-unique-context-of-china-shanghai"/>
    <w:p>
      <w:pPr>
        <w:pStyle w:val="Heading2"/>
      </w:pPr>
      <w:r>
        <w:t xml:space="preserve">2. The Unique Context of China Shanghai</w:t>
      </w:r>
    </w:p>
    <w:p>
      <w:pPr>
        <w:pStyle w:val="FirstParagraph"/>
      </w:pPr>
      <w:r>
        <w:t xml:space="preserve">To understand the significance of the Doctor General Practitioner in China Shanghai, one must first appreciate the specific characteristics of this region. Shanghai is a global financial hub with a population exceeding 24 million people. It is characterized by an extremely high density and, increasingly, an aging population. According to recent demographic data, a significant percentage of residents in China Shanghai are over the age of 60, creating immense pressure on healthcare resources.</w:t>
      </w:r>
    </w:p>
    <w:p>
      <w:pPr>
        <w:pStyle w:val="BodyText"/>
      </w:pPr>
      <w:r>
        <w:t xml:space="preserve">Furthermore, the healthcare system in China Shanghai has undergone substantial reforms aimed at decentralizing care. The government’s initiative to implement a "tiered diagnosis and treatment" system is designed to alleviate overcrowding in top-tier hospitals by strengthening community health centers. In this framework, the Doctor General Practitioner becomes the cornerstone of primary care infrastructure.</w:t>
      </w:r>
    </w:p>
    <w:bookmarkEnd w:id="21"/>
    <w:bookmarkStart w:id="22" w:name="Xac29a00543fbd7c9c2cee41067e3c1426317126"/>
    <w:p>
      <w:pPr>
        <w:pStyle w:val="Heading2"/>
      </w:pPr>
      <w:r>
        <w:t xml:space="preserve">3. Role and Responsibilities of the Doctor General Practitioner</w:t>
      </w:r>
    </w:p>
    <w:p>
      <w:pPr>
        <w:pStyle w:val="FirstParagraph"/>
      </w:pPr>
      <w:r>
        <w:t xml:space="preserve">The role of a Doctor General Practitioner in China Shanghai is multifaceted, differing significantly from their counterparts in Europe or North America. Their duties extend beyond simple diagnosis and treatment of common illnesses.</w:t>
      </w:r>
    </w:p>
    <w:p>
      <w:pPr>
        <w:numPr>
          <w:ilvl w:val="0"/>
          <w:numId w:val="1001"/>
        </w:numPr>
        <w:pStyle w:val="Compact"/>
      </w:pPr>
      <w:r>
        <w:rPr>
          <w:bCs/>
          <w:b/>
        </w:rPr>
        <w:t xml:space="preserve">Patient Registration and Management:</w:t>
      </w:r>
      <w:r>
        <w:t xml:space="preserve"> </w:t>
      </w:r>
      <w:r>
        <w:t xml:space="preserve">In China Shanghai, GPs are heavily involved in the management of resident health files. With the widespread adoption of electronic health records across the city, a Doctor General Practitioner is responsible for maintaining continuous longitudinal data on patients, particularly those with chronic conditions such as hypertension and diabetes.</w:t>
      </w:r>
    </w:p>
    <w:p>
      <w:pPr>
        <w:numPr>
          <w:ilvl w:val="0"/>
          <w:numId w:val="1001"/>
        </w:numPr>
        <w:pStyle w:val="Compact"/>
      </w:pPr>
      <w:r>
        <w:rPr>
          <w:bCs/>
          <w:b/>
        </w:rPr>
        <w:t xml:space="preserve">Preventive Care and Public Health:</w:t>
      </w:r>
      <w:r>
        <w:t xml:space="preserve"> </w:t>
      </w:r>
      <w:r>
        <w:t xml:space="preserve">Given the high prevalence of lifestyle-related diseases in urban centers like Shanghai, GPs play a pivotal role in health education and preventive measures. This includes organizing community screening events, vaccination drives, and health workshops tailored to the specific demographics of their assigned neighborhoods.</w:t>
      </w:r>
    </w:p>
    <w:p>
      <w:pPr>
        <w:numPr>
          <w:ilvl w:val="0"/>
          <w:numId w:val="1001"/>
        </w:numPr>
        <w:pStyle w:val="Compact"/>
      </w:pPr>
      <w:r>
        <w:rPr>
          <w:bCs/>
          <w:b/>
        </w:rPr>
        <w:t xml:space="preserve">Triage and Referral Systems:</w:t>
      </w:r>
      <w:r>
        <w:t xml:space="preserve"> </w:t>
      </w:r>
      <w:r>
        <w:t xml:space="preserve">A critical function of the Doctor General Practitioner in China Shanghai is acting as a gatekeeper for specialized care. Through digital platforms integrated into the municipal healthcare system, GPs must accurately assess symptoms and refer patients to specialist hospitals when necessary, thereby optimizing resource allocation across the city.</w:t>
      </w:r>
    </w:p>
    <w:p>
      <w:pPr>
        <w:numPr>
          <w:ilvl w:val="0"/>
          <w:numId w:val="1001"/>
        </w:numPr>
        <w:pStyle w:val="Compact"/>
      </w:pPr>
      <w:r>
        <w:rPr>
          <w:bCs/>
          <w:b/>
        </w:rPr>
        <w:t xml:space="preserve">Home Visits for Vulnerable Populations:</w:t>
      </w:r>
      <w:r>
        <w:t xml:space="preserve"> </w:t>
      </w:r>
      <w:r>
        <w:t xml:space="preserve">For elderly or bedridden residents in China Shanghai who struggle with mobility, GPs often conduct home visits. This aspect of community medicine is vital in a city where family structures are changing, and nuclear families may lack the capacity to care for aging parents independently.</w:t>
      </w:r>
    </w:p>
    <w:bookmarkEnd w:id="22"/>
    <w:bookmarkStart w:id="23" w:name="challenges-faced-by-practitioners"/>
    <w:p>
      <w:pPr>
        <w:pStyle w:val="Heading2"/>
      </w:pPr>
      <w:r>
        <w:t xml:space="preserve">4. Challenges Faced by Practitioners</w:t>
      </w:r>
    </w:p>
    <w:p>
      <w:pPr>
        <w:pStyle w:val="FirstParagraph"/>
      </w:pPr>
      <w:r>
        <w:t xml:space="preserve">Despite the increasing importance placed on primary care, Doctor General Practitioners in China Shanghai face numerous challenges. One of the most significant issues is workload intensity. Community health centers often serve tens of thousands of registered residents per GP, leading to potential burnout and reduced time allocated for individual patient consultations.</w:t>
      </w:r>
    </w:p>
    <w:p>
      <w:pPr>
        <w:pStyle w:val="BodyText"/>
      </w:pPr>
      <w:r>
        <w:t xml:space="preserve">Additionally, there is a persistent gap in public perception. Many residents in China Shanghai still prefer visiting major tertiary hospitals for minor ailments due to a historical lack of trust in the competence of primary care providers. Changing this cultural mindset is an ongoing battle that requires consistent demonstration of efficacy and empathy by GPs.</w:t>
      </w:r>
    </w:p>
    <w:p>
      <w:pPr>
        <w:pStyle w:val="BodyText"/>
      </w:pPr>
      <w:r>
        <w:t xml:space="preserve">Financial compensation and career progression opportunities also remain points of contention. While salaries have improved, they often lag behind those specialists working in large urban hospitals, making it difficult for community centers to attract top medical talent. Retaining skilled Doctor General Practitioners is therefore a critical concern for healthcare administrators in China Shanghai.</w:t>
      </w:r>
    </w:p>
    <w:bookmarkEnd w:id="23"/>
    <w:bookmarkStart w:id="24" w:name="Xa5d78604ab4f30e6d3cd793713e0f26d0fffa90"/>
    <w:p>
      <w:pPr>
        <w:pStyle w:val="Heading2"/>
      </w:pPr>
      <w:r>
        <w:t xml:space="preserve">5. Technological Integration and Future Prospects</w:t>
      </w:r>
    </w:p>
    <w:p>
      <w:pPr>
        <w:pStyle w:val="FirstParagraph"/>
      </w:pPr>
      <w:r>
        <w:t xml:space="preserve">The integration of technology offers promising solutions to these challenges. In China Shanghai, the use of AI-assisted diagnostic tools, telemedicine platforms, and wearable health monitors is becoming standard practice for GPs. These technologies allow Doctor General Practitioners to monitor patients remotely, analyze large datasets for early warning signs of disease outbreaks or chronic condition deterioration, and provide more personalized care.</w:t>
      </w:r>
    </w:p>
    <w:p>
      <w:pPr>
        <w:pStyle w:val="BodyText"/>
      </w:pPr>
      <w:r>
        <w:t xml:space="preserve">Looking forward, the development of "Internet Plus Healthcare" models in China Shanghai will likely expand the reach of general practitioners. Virtual consultations can reduce physical congestion in clinics, allowing GPs to focus their limited time on complex cases that require hands-on attention. Furthermore, ongoing policy reforms suggest a move toward better remuneration structures for primary care providers, recognizing their value in reducing overall healthcare costs.</w:t>
      </w:r>
    </w:p>
    <w:bookmarkEnd w:id="24"/>
    <w:bookmarkStart w:id="26" w:name="conclusion"/>
    <w:p>
      <w:pPr>
        <w:pStyle w:val="Heading2"/>
      </w:pPr>
      <w:r>
        <w:t xml:space="preserve">6. Conclusion</w:t>
      </w:r>
    </w:p>
    <w:p>
      <w:pPr>
        <w:pStyle w:val="FirstParagraph"/>
      </w:pPr>
      <w:r>
        <w:t xml:space="preserve">In conclusion, the Doctor General Practitioner in China Shanghai is not merely a medical provider but a central figure in the city’s public health architecture. Their role is evolving to meet the demands of an aging, urbanized population through increased responsibility in chronic disease management, preventive care, and technological integration.</w:t>
      </w:r>
    </w:p>
    <w:p>
      <w:pPr>
        <w:pStyle w:val="BodyText"/>
      </w:pPr>
      <w:r>
        <w:t xml:space="preserve">While challenges regarding workload, public trust, and compensation persist, the trajectory indicates a strong commitment to strengthening primary care infrastructure. For policymakers and healthcare stakeholders in China Shanghai, investing in the training and support of Doctor General Practitioners is essential for building a resilient healthcare system. This Book Report highlights that the future of effective healthcare delivery in this bustling metropolis lies firmly in the hands of its general practitioners.</w:t>
      </w:r>
    </w:p>
    <w:p>
      <w:r>
        <w:pict>
          <v:rect style="width:0;height:1.5pt" o:hralign="center" o:hrstd="t" o:hr="t"/>
        </w:pict>
      </w:r>
    </w:p>
    <w:bookmarkStart w:id="25" w:name="about-this-document"/>
    <w:p>
      <w:pPr>
        <w:pStyle w:val="Heading3"/>
      </w:pPr>
      <w:r>
        <w:t xml:space="preserve">About This Document</w:t>
      </w:r>
    </w:p>
    <w:p>
      <w:pPr>
        <w:pStyle w:val="FirstParagraph"/>
      </w:pPr>
      <w:r>
        <w:rPr>
          <w:iCs/>
          <w:i/>
        </w:rPr>
        <w:t xml:space="preserve">This document was generated to provide a detailed overview suitable for academic or professional review. It adheres strictly to the requirements of analyzing the specific intersection between medical practice, geography, and systemic healthcare structures.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Doctor General Practitioner in the Context of China Shanghai</dc:title>
  <dc:creator/>
  <dc:language>en</dc:language>
  <cp:keywords/>
  <dcterms:created xsi:type="dcterms:W3CDTF">2026-07-29T16:01:04Z</dcterms:created>
  <dcterms:modified xsi:type="dcterms:W3CDTF">2026-07-29T16:01:04Z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