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Egyptian</w:t>
      </w:r>
      <w:r>
        <w:t xml:space="preserve"> </w:t>
      </w:r>
      <w:r>
        <w:t xml:space="preserve">General</w:t>
      </w:r>
      <w:r>
        <w:t xml:space="preserve"> </w:t>
      </w:r>
      <w:r>
        <w:t xml:space="preserve">Practitioner</w:t>
      </w:r>
      <w:r>
        <w:t xml:space="preserve"> </w:t>
      </w:r>
      <w:r>
        <w:t xml:space="preserve">in</w:t>
      </w:r>
      <w:r>
        <w:t xml:space="preserve"> </w:t>
      </w:r>
      <w:r>
        <w:t xml:space="preserve">Cairo</w:t>
      </w:r>
    </w:p>
    <w:bookmarkStart w:id="28" w:name="book-report-analysis"/>
    <w:p>
      <w:pPr>
        <w:pStyle w:val="Heading1"/>
      </w:pPr>
      <w:r>
        <w:t xml:space="preserve">Book Report Analysis</w:t>
      </w:r>
    </w:p>
    <w:bookmarkStart w:id="27" w:name="Xbf8cfd5fe1debdac889df262e738fbab8f02b54"/>
    <w:p>
      <w:pPr>
        <w:pStyle w:val="Heading2"/>
      </w:pPr>
      <w:r>
        <w:rPr>
          <w:iCs/>
          <w:i/>
        </w:rPr>
        <w:t xml:space="preserve">The Pulse of the Nile: Life and Practice of the Doctor General Practitioner in Egypt Cairo</w:t>
      </w:r>
    </w:p>
    <w:p>
      <w:pPr>
        <w:pStyle w:val="FirstParagraph"/>
      </w:pPr>
      <w:r>
        <w:t xml:space="preserve">Author: Dr. Ahmed Hassan (Fictional Composite for Analytical Purposes)</w:t>
      </w:r>
      <w:r>
        <w:br/>
      </w:r>
      <w:r>
        <w:t xml:space="preserve">Date Published: 2023</w:t>
      </w:r>
      <w:r>
        <w:br/>
      </w:r>
      <w:r>
        <w:t xml:space="preserve">Genre: Sociological Medical Non-Fiction / Memoir</w:t>
      </w:r>
    </w:p>
    <w:bookmarkStart w:id="20" w:name="introduction"/>
    <w:p>
      <w:pPr>
        <w:pStyle w:val="Heading3"/>
      </w:pPr>
      <w:r>
        <w:t xml:space="preserve">Introduction</w:t>
      </w:r>
    </w:p>
    <w:p>
      <w:pPr>
        <w:pStyle w:val="FirstParagraph"/>
      </w:pPr>
      <w:r>
        <w:t xml:space="preserve">In the bustling, ancient, and rapidly modernizing metropolis of Egypt Cairo, healthcare is not merely a service but a daily ritual for millions. The book under review serves as both an ethnographic study and a narrative memoir that delves into the life of the</w:t>
      </w:r>
      <w:r>
        <w:t xml:space="preserve"> </w:t>
      </w:r>
      <w:r>
        <w:rPr>
          <w:bCs/>
          <w:b/>
        </w:rPr>
        <w:t xml:space="preserve">Doctor General Practitioner</w:t>
      </w:r>
      <w:r>
        <w:t xml:space="preserve">. This text provides an indispensable look at how medical professionals navigate the complex intersection of traditional values, overwhelming patient loads, and modern medical technology within one of Africa's most populous urban centers. The author masterfully intertwines statistical data with poignant human stories to illustrate the unique challenges faced by general practitioners in Egypt Cairo.</w:t>
      </w:r>
    </w:p>
    <w:bookmarkEnd w:id="20"/>
    <w:bookmarkStart w:id="21" w:name="summary-of-content"/>
    <w:p>
      <w:pPr>
        <w:pStyle w:val="Heading3"/>
      </w:pPr>
      <w:r>
        <w:t xml:space="preserve">Summary of Content</w:t>
      </w:r>
    </w:p>
    <w:p>
      <w:pPr>
        <w:pStyle w:val="FirstParagraph"/>
      </w:pPr>
      <w:r>
        <w:t xml:space="preserve">The narrative begins by establishing the setting: a crowded clinic in downtown Cairo, where the air is thick with humidity and anticipation. The protagonist, a generic representative of thousands, is introduced not just as a medical expert but as a community pillar. The book details the daily routine of these doctors, starting from early morning consultations that often extend late into the night due to high patient volumes.</w:t>
      </w:r>
    </w:p>
    <w:p>
      <w:pPr>
        <w:pStyle w:val="BodyText"/>
      </w:pPr>
      <w:r>
        <w:t xml:space="preserve">Key chapters explore the educational journey required to become a</w:t>
      </w:r>
      <w:r>
        <w:t xml:space="preserve"> </w:t>
      </w:r>
      <w:r>
        <w:rPr>
          <w:bCs/>
          <w:b/>
        </w:rPr>
        <w:t xml:space="preserve">Doctor General Practitioner</w:t>
      </w:r>
      <w:r>
        <w:t xml:space="preserve">, highlighting rigorous training at institutions like Cairo University. It contrasts this formal education with the "unwritten curriculum" learned on the streets of Egypt Cairo, where doctors must possess skills in sociology, psychology, and even negotiation to manage patient expectations.</w:t>
      </w:r>
    </w:p>
    <w:p>
      <w:pPr>
        <w:pStyle w:val="BodyText"/>
      </w:pPr>
      <w:r>
        <w:t xml:space="preserve">The middle section focuses on specific case studies. One poignant chapter describes a diabetic emergency handled by a GP who must coordinate with specialists and hospitals that are often at capacity. Another section discusses the impact of seasonal changes in Egypt Cairo, such as the summer heatwave or winter respiratory issues, and how GPs adapt their treatment protocols accordingly.</w:t>
      </w:r>
    </w:p>
    <w:bookmarkEnd w:id="21"/>
    <w:bookmarkStart w:id="22" w:name="X00c553f59d488aa0ac82ec73ee3aa2b543ff274"/>
    <w:p>
      <w:pPr>
        <w:pStyle w:val="Heading3"/>
      </w:pPr>
      <w:r>
        <w:t xml:space="preserve">Thematic Analysis: The Role of the Doctor General Practitioner</w:t>
      </w:r>
    </w:p>
    <w:p>
      <w:pPr>
        <w:pStyle w:val="FirstParagraph"/>
      </w:pPr>
      <w:r>
        <w:t xml:space="preserve">The central theme of this book is the multifaceted role of the</w:t>
      </w:r>
      <w:r>
        <w:t xml:space="preserve"> </w:t>
      </w:r>
      <w:r>
        <w:rPr>
          <w:bCs/>
          <w:b/>
        </w:rPr>
        <w:t xml:space="preserve">Doctor General Practitioner</w:t>
      </w:r>
      <w:r>
        <w:t xml:space="preserve">. Unlike specialists who focus on specific organs or systems, GPs in this context act as gatekeepers to the entire healthcare system. The author argues that in Egypt Cairo, where access to specialized care can be fragmented and expensive, the GP is often the first and sometimes only line of defense for vulnerable populations.</w:t>
      </w:r>
    </w:p>
    <w:p>
      <w:pPr>
        <w:pStyle w:val="BodyText"/>
      </w:pPr>
      <w:r>
        <w:t xml:space="preserve">The book highlights several critical responsibilities:</w:t>
      </w:r>
    </w:p>
    <w:p>
      <w:pPr>
        <w:numPr>
          <w:ilvl w:val="0"/>
          <w:numId w:val="1001"/>
        </w:numPr>
        <w:pStyle w:val="Compact"/>
      </w:pPr>
      <w:r>
        <w:rPr>
          <w:bCs/>
          <w:b/>
        </w:rPr>
        <w:t xml:space="preserve">Triage and Referral:</w:t>
      </w:r>
      <w:r>
        <w:t xml:space="preserve"> </w:t>
      </w:r>
      <w:r>
        <w:t xml:space="preserve">GPs must efficiently determine when a patient needs emergency surgery versus routine medication.</w:t>
      </w:r>
    </w:p>
    <w:p>
      <w:pPr>
        <w:numPr>
          <w:ilvl w:val="0"/>
          <w:numId w:val="1001"/>
        </w:numPr>
        <w:pStyle w:val="Compact"/>
      </w:pPr>
      <w:r>
        <w:rPr>
          <w:bCs/>
          <w:b/>
        </w:rPr>
        <w:t xml:space="preserve">Patient Education:</w:t>
      </w:r>
      <w:r>
        <w:t xml:space="preserve"> </w:t>
      </w:r>
      <w:r>
        <w:t xml:space="preserve">A significant portion of the GP's time is spent educating patients about preventative care, diabetes management, and hygiene, combating misinformation that is prevalent in many communities.</w:t>
      </w:r>
    </w:p>
    <w:p>
      <w:pPr>
        <w:numPr>
          <w:ilvl w:val="0"/>
          <w:numId w:val="1001"/>
        </w:numPr>
        <w:pStyle w:val="Compact"/>
      </w:pPr>
      <w:r>
        <w:rPr>
          <w:iCs/>
          <w:i/>
        </w:rPr>
        <w:t xml:space="preserve">Economic Advocacy:</w:t>
      </w:r>
      <w:r>
        <w:t xml:space="preserve"> </w:t>
      </w:r>
      <w:r>
        <w:t xml:space="preserve">Doctors often recommend treatments that are affordable for low-income families in Egypt Cairo, balancing medical efficacy with economic reality.</w:t>
      </w:r>
    </w:p>
    <w:p>
      <w:pPr>
        <w:pStyle w:val="FirstParagraph"/>
      </w:pPr>
      <w:r>
        <w:t xml:space="preserve">The author emphasizes that the emotional toll on these doctors is immense. They frequently deal with patients who have delayed seeking care due to cost or fear, leading to advanced stages of disease upon presentation. This creates a cycle of burnout among</w:t>
      </w:r>
      <w:r>
        <w:t xml:space="preserve"> </w:t>
      </w:r>
      <w:r>
        <w:rPr>
          <w:bCs/>
          <w:b/>
        </w:rPr>
        <w:t xml:space="preserve">Doctor General Practitioner</w:t>
      </w:r>
      <w:r>
        <w:t xml:space="preserve">s, a phenomenon the book explores through interviews with retired physicians.</w:t>
      </w:r>
    </w:p>
    <w:bookmarkEnd w:id="22"/>
    <w:bookmarkStart w:id="23" w:name="X56d7e6e135b37bc6617e3499b0ed72fd473f234"/>
    <w:p>
      <w:pPr>
        <w:pStyle w:val="Heading3"/>
      </w:pPr>
      <w:r>
        <w:t xml:space="preserve">The Cairo Context: Urban Challenges and Cultural Nuances</w:t>
      </w:r>
    </w:p>
    <w:p>
      <w:pPr>
        <w:pStyle w:val="FirstParagraph"/>
      </w:pPr>
      <w:r>
        <w:t xml:space="preserve">No analysis of healthcare in this region would be complete without addressing the specific context of</w:t>
      </w:r>
      <w:r>
        <w:t xml:space="preserve"> </w:t>
      </w:r>
      <w:r>
        <w:rPr>
          <w:bCs/>
          <w:b/>
        </w:rPr>
        <w:t xml:space="preserve">Egypt Cairo</w:t>
      </w:r>
      <w:r>
        <w:t xml:space="preserve">. The book excels in depicting how urban density affects medical practice. In districts like Abbassia or Shubra, clinics are often housed in converted apartments, lacking the sterile environment ideal for modern medicine. Despite these infrastructural limitations, the resilience of both doctors and patients is portrayed as a defining characteristic of healthcare delivery here.</w:t>
      </w:r>
    </w:p>
    <w:p>
      <w:pPr>
        <w:pStyle w:val="BodyText"/>
      </w:pPr>
      <w:r>
        <w:t xml:space="preserve">The cultural aspect is equally vital. The book discusses how family dynamics influence medical decisions in Egypt Cairo. It is common for extended family members to be involved in consultations, sometimes overriding patient autonomy or adding layers of complexity to diagnosis. The</w:t>
      </w:r>
      <w:r>
        <w:t xml:space="preserve"> </w:t>
      </w:r>
      <w:r>
        <w:rPr>
          <w:bCs/>
          <w:b/>
        </w:rPr>
        <w:t xml:space="preserve">Doctor General Practitioner</w:t>
      </w:r>
      <w:r>
        <w:t xml:space="preserve"> </w:t>
      </w:r>
      <w:r>
        <w:t xml:space="preserve">must therefore navigate these familial hierarchies with diplomacy and respect.</w:t>
      </w:r>
    </w:p>
    <w:p>
      <w:pPr>
        <w:pStyle w:val="BodyText"/>
      </w:pPr>
      <w:r>
        <w:t xml:space="preserve">Furthermore, the text touches upon the digital transformation happening in Egypt Cairo. With the rise of telemedicine platforms post-pandemic, GPs are increasingly required to be tech-savvy. The book examines this shift, noting that while technology offers efficiency, it also widens the gap for elderly or impoverished citizens who lack access to smartphones or reliable internet.</w:t>
      </w:r>
    </w:p>
    <w:bookmarkEnd w:id="23"/>
    <w:bookmarkStart w:id="24" w:name="critical-evaluation"/>
    <w:p>
      <w:pPr>
        <w:pStyle w:val="Heading3"/>
      </w:pPr>
      <w:r>
        <w:t xml:space="preserve">Critical Evaluation</w:t>
      </w:r>
    </w:p>
    <w:p>
      <w:pPr>
        <w:pStyle w:val="FirstParagraph"/>
      </w:pPr>
      <w:r>
        <w:t xml:space="preserve">The strength of this book lies in its empathetic portrayal of the healthcare worker. It avoids romanticizing poverty or medical hardship but instead presents them as realities that require systemic solutions. The writing style is accessible yet academically rigorous, making it suitable for medical students, policy-makers, and general readers alike.</w:t>
      </w:r>
    </w:p>
    <w:p>
      <w:pPr>
        <w:pStyle w:val="BodyText"/>
      </w:pPr>
      <w:r>
        <w:t xml:space="preserve">However, a minor critique could be the lack of comparative analysis with other Arab nations or developing countries. While the focus on Egypt Cairo is deep and thorough, situating these challenges within a broader global context might have provided additional perspective.</w:t>
      </w:r>
    </w:p>
    <w:p>
      <w:pPr>
        <w:pStyle w:val="BodyText"/>
      </w:pPr>
      <w:r>
        <w:t xml:space="preserve">The bibliography is extensive, referencing local Ministry of Health reports and international journals, ensuring that the anecdotes are backed by data. The inclusion of patient testimonials adds a human voice to the statistics, reinforcing the importance of holistic care in Egypt Cairo.</w:t>
      </w:r>
    </w:p>
    <w:bookmarkEnd w:id="24"/>
    <w:bookmarkStart w:id="25" w:name="conclusion"/>
    <w:p>
      <w:pPr>
        <w:pStyle w:val="Heading3"/>
      </w:pPr>
      <w:r>
        <w:t xml:space="preserve">Conclusion</w:t>
      </w:r>
    </w:p>
    <w:p>
      <w:pPr>
        <w:pStyle w:val="FirstParagraph"/>
      </w:pPr>
      <w:r>
        <w:t xml:space="preserve">In conclusion, this book report highlights a vital work that brings attention to the unsung heroes of public health: the</w:t>
      </w:r>
      <w:r>
        <w:t xml:space="preserve"> </w:t>
      </w:r>
      <w:r>
        <w:rPr>
          <w:bCs/>
          <w:b/>
        </w:rPr>
        <w:t xml:space="preserve">Doctor General Practitioner</w:t>
      </w:r>
      <w:r>
        <w:t xml:space="preserve">. It paints a vivid picture of life in</w:t>
      </w:r>
      <w:r>
        <w:t xml:space="preserve"> </w:t>
      </w:r>
      <w:r>
        <w:rPr>
          <w:bCs/>
          <w:b/>
        </w:rPr>
        <w:t xml:space="preserve">Egypt Cairo</w:t>
      </w:r>
      <w:r>
        <w:t xml:space="preserve">, where medical practice is an act of endurance and compassion amidst chaos. The text serves as a call to action for improved infrastructure, better remuneration for GPs, and enhanced training programs tailored to the specific needs of urban Egyptian medicine.</w:t>
      </w:r>
    </w:p>
    <w:p>
      <w:pPr>
        <w:pStyle w:val="BodyText"/>
      </w:pPr>
      <w:r>
        <w:t xml:space="preserve">For anyone interested in global health, Middle Eastern studies, or public administration, this document provides essential insights. It reminds us that behind every medical statistic in</w:t>
      </w:r>
      <w:r>
        <w:t xml:space="preserve"> </w:t>
      </w:r>
      <w:r>
        <w:rPr>
          <w:bCs/>
          <w:b/>
        </w:rPr>
        <w:t xml:space="preserve">Egypt Cairo</w:t>
      </w:r>
      <w:r>
        <w:t xml:space="preserve"> </w:t>
      </w:r>
      <w:r>
        <w:t xml:space="preserve">is a human story involving a dedicated doctor trying to heal their community against all odds. The book ultimately affirms that the future of healthcare in Egypt Cairo depends heavily on supporting these frontline practitioners.</w:t>
      </w:r>
    </w:p>
    <w:bookmarkEnd w:id="25"/>
    <w:bookmarkStart w:id="26" w:name="recommendation"/>
    <w:p>
      <w:pPr>
        <w:pStyle w:val="Heading3"/>
      </w:pPr>
      <w:r>
        <w:t xml:space="preserve">Recommendation</w:t>
      </w:r>
    </w:p>
    <w:p>
      <w:pPr>
        <w:pStyle w:val="FirstParagraph"/>
      </w:pPr>
      <w:r>
        <w:t xml:space="preserve">This document is highly recommended for medical faculties in</w:t>
      </w:r>
      <w:r>
        <w:t xml:space="preserve"> </w:t>
      </w:r>
      <w:r>
        <w:rPr>
          <w:bCs/>
          <w:b/>
        </w:rPr>
        <w:t xml:space="preserve">Egypt Cairo</w:t>
      </w:r>
      <w:r>
        <w:t xml:space="preserve"> </w:t>
      </w:r>
      <w:r>
        <w:t xml:space="preserve">as part of sociology and ethics curricula. It should also be read by international health organizations looking to implement projects in the region, ensuring that interventions are culturally sensitive and practically feasible.</w:t>
      </w:r>
    </w:p>
    <w:p>
      <w:r>
        <w:pict>
          <v:rect style="width:0;height:1.5pt" o:hralign="center" o:hrstd="t" o:hr="t"/>
        </w:pict>
      </w:r>
    </w:p>
    <w:p>
      <w:pPr>
        <w:pStyle w:val="FirstParagraph"/>
      </w:pPr>
      <w:r>
        <w:rPr>
          <w:iCs/>
          <w:i/>
        </w:rPr>
        <w:t xml:space="preserve">Note: This report is generated based on a synthesized analysis of the typical literature surrounding primary healthcare in urban Egypt, focusing on the keywords provided.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Egyptian General Practitioner in Cairo</dc:title>
  <dc:creator/>
  <dc:language>en</dc:language>
  <cp:keywords/>
  <dcterms:created xsi:type="dcterms:W3CDTF">2026-07-30T02:15:34Z</dcterms:created>
  <dcterms:modified xsi:type="dcterms:W3CDTF">2026-07-30T02:15:34Z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