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France</w:t>
      </w:r>
      <w:r>
        <w:t xml:space="preserve"> </w:t>
      </w:r>
      <w:r>
        <w:t xml:space="preserve">Lyon</w:t>
      </w:r>
    </w:p>
    <w:bookmarkStart w:id="27" w:name="X5f9c1b60e35daf2f1eefe37723a815daf45bac6"/>
    <w:p>
      <w:pPr>
        <w:pStyle w:val="Heading1"/>
      </w:pPr>
      <w:r>
        <w:rPr>
          <w:bCs/>
          <w:b/>
        </w:rPr>
        <w:t xml:space="preserve">Book Report: The Role of the Doctor General Practitioner in France Lyon</w:t>
      </w:r>
    </w:p>
    <w:p>
      <w:pPr>
        <w:pStyle w:val="FirstParagraph"/>
      </w:pPr>
      <w:r>
        <w:t xml:space="preserve">The following report serves as a comprehensive analysis of the medical landscape, specifically focusing on the critical role of the</w:t>
      </w:r>
      <w:r>
        <w:t xml:space="preserve"> </w:t>
      </w:r>
      <w:r>
        <w:rPr>
          <w:bCs/>
          <w:b/>
        </w:rPr>
        <w:t xml:space="preserve">Doctor General Practitioner</w:t>
      </w:r>
      <w:r>
        <w:t xml:space="preserve">. This document is tailored for use within the specific cultural and administrative context of</w:t>
      </w:r>
      <w:r>
        <w:t xml:space="preserve"> </w:t>
      </w:r>
      <w:r>
        <w:rPr>
          <w:bCs/>
          <w:b/>
        </w:rPr>
        <w:t xml:space="preserve">France Lyon</w:t>
      </w:r>
      <w:r>
        <w:t xml:space="preserve">, exploring how urban healthcare dynamics in this historic city influence patient care, professional responsibilities, and public health outcomes.</w:t>
      </w:r>
    </w:p>
    <w:bookmarkStart w:id="20" w:name="introduction"/>
    <w:p>
      <w:pPr>
        <w:pStyle w:val="Heading2"/>
      </w:pPr>
      <w:r>
        <w:t xml:space="preserve">Introduction</w:t>
      </w:r>
    </w:p>
    <w:p>
      <w:pPr>
        <w:pStyle w:val="FirstParagraph"/>
      </w:pPr>
      <w:r>
        <w:t xml:space="preserve">In the intricate tapestry of the French healthcare system, the</w:t>
      </w:r>
      <w:r>
        <w:t xml:space="preserve"> </w:t>
      </w:r>
      <w:r>
        <w:rPr>
          <w:bCs/>
          <w:b/>
        </w:rPr>
        <w:t xml:space="preserve">Doctor General Practitioner</w:t>
      </w:r>
      <w:r>
        <w:t xml:space="preserve">, known locally as a "Médecin Généraliste," stands as the cornerstone of primary care. This report examines their function not just in a generic national context, but specifically within</w:t>
      </w:r>
      <w:r>
        <w:t xml:space="preserve"> </w:t>
      </w:r>
      <w:r>
        <w:rPr>
          <w:bCs/>
          <w:b/>
        </w:rPr>
        <w:t xml:space="preserve">France Lyon</w:t>
      </w:r>
      <w:r>
        <w:t xml:space="preserve">. Lyon is France’s second-largest city and a major hub for medical education and research, home to prestigious institutions such as the Université Claude Bernard Lyon 1. Consequently, understanding the General Practitioner (GP) in this region requires an appreciation of both traditional rural practices adapted to urban settings and the high-tech innovations prevalent in this metropolitan center.</w:t>
      </w:r>
    </w:p>
    <w:p>
      <w:pPr>
        <w:pStyle w:val="BodyText"/>
      </w:pPr>
      <w:r>
        <w:t xml:space="preserve">The purpose of this book report is to elucidate how GPs serve as gatekeepers, coordinators, and first responders for patients in Lyon. It explores the unique challenges faced by practitioners in a dense urban environment like Lyon compared to rural areas, highlighting the balance between efficiency and personalized care.</w:t>
      </w:r>
    </w:p>
    <w:bookmarkEnd w:id="20"/>
    <w:bookmarkStart w:id="21" w:name="the-structure-of-primary-care-in-france"/>
    <w:p>
      <w:pPr>
        <w:pStyle w:val="Heading2"/>
      </w:pPr>
      <w:r>
        <w:t xml:space="preserve">The Structure of Primary Care in France</w:t>
      </w:r>
    </w:p>
    <w:p>
      <w:pPr>
        <w:pStyle w:val="FirstParagraph"/>
      </w:pPr>
      <w:r>
        <w:t xml:space="preserve">To understand the significance of the</w:t>
      </w:r>
      <w:r>
        <w:t xml:space="preserve"> </w:t>
      </w:r>
      <w:r>
        <w:rPr>
          <w:bCs/>
          <w:b/>
        </w:rPr>
        <w:t xml:space="preserve">Doctor General Practitioner</w:t>
      </w:r>
      <w:r>
        <w:t xml:space="preserve">, one must first understand the structure of healthcare in France. The system is universal and largely funded by social security. The GP acts as the "coordinator" of care. Patients are generally expected to consult their GP before seeing a specialist, ensuring that referrals are medically necessary and reducing overcrowding in hospitals.</w:t>
      </w:r>
    </w:p>
    <w:p>
      <w:pPr>
        <w:pStyle w:val="BodyText"/>
      </w:pPr>
      <w:r>
        <w:t xml:space="preserve">In</w:t>
      </w:r>
      <w:r>
        <w:t xml:space="preserve"> </w:t>
      </w:r>
      <w:r>
        <w:rPr>
          <w:bCs/>
          <w:b/>
        </w:rPr>
        <w:t xml:space="preserve">France Lyon</w:t>
      </w:r>
      <w:r>
        <w:t xml:space="preserve">, this model faces unique pressures. With a population exceeding 500,000 in the city proper and millions more in the metropolitan area, demand for primary care is immense. The GP here must possess not only broad medical knowledge but also strong navigational skills to guide patients through the complex web of specialists available in Lyon’s renowned hospitals.</w:t>
      </w:r>
    </w:p>
    <w:bookmarkEnd w:id="21"/>
    <w:bookmarkStart w:id="22" w:name="X1a9789df3a9bac70e68772b9d70bd6fa556b302"/>
    <w:p>
      <w:pPr>
        <w:pStyle w:val="Heading2"/>
      </w:pPr>
      <w:r>
        <w:t xml:space="preserve">The Urban Context: Challenges in France Lyon</w:t>
      </w:r>
    </w:p>
    <w:p>
      <w:pPr>
        <w:pStyle w:val="FirstParagraph"/>
      </w:pPr>
      <w:r>
        <w:t xml:space="preserve">The environment of</w:t>
      </w:r>
      <w:r>
        <w:t xml:space="preserve"> </w:t>
      </w:r>
      <w:r>
        <w:rPr>
          <w:bCs/>
          <w:b/>
        </w:rPr>
        <w:t xml:space="preserve">France Lyon</w:t>
      </w:r>
      <w:r>
        <w:t xml:space="preserve">, with its bustling districts such as Presqu'île, Croix-Rousse, and Confluence, presents distinct challenges for the General Practitioner. Unlike rural GPs who may have lifelong relationships with multi-generational families, urban GPs in Lyon often face higher patient turnover and shorter consultation times.</w:t>
      </w:r>
    </w:p>
    <w:p>
      <w:pPr>
        <w:numPr>
          <w:ilvl w:val="0"/>
          <w:numId w:val="1001"/>
        </w:numPr>
        <w:pStyle w:val="Compact"/>
      </w:pPr>
      <w:r>
        <w:rPr>
          <w:bCs/>
          <w:b/>
        </w:rPr>
        <w:t xml:space="preserve">Diversity of Patients:</w:t>
      </w:r>
      <w:r>
        <w:t xml:space="preserve"> </w:t>
      </w:r>
      <w:r>
        <w:t xml:space="preserve">Lyon is a cosmopolitan city. The</w:t>
      </w:r>
      <w:r>
        <w:t xml:space="preserve"> </w:t>
      </w:r>
      <w:r>
        <w:rPr>
          <w:bCs/>
          <w:b/>
        </w:rPr>
        <w:t xml:space="preserve">Doctor General Practitioner</w:t>
      </w:r>
      <w:r>
        <w:t xml:space="preserve"> </w:t>
      </w:r>
      <w:r>
        <w:t xml:space="preserve">must be culturally competent, dealing with a diverse population that includes international students, expatriates, and migrants from various backgrounds. This requires adaptability in communication and an understanding of varied health beliefs.</w:t>
      </w:r>
    </w:p>
    <w:p>
      <w:pPr>
        <w:numPr>
          <w:ilvl w:val="0"/>
          <w:numId w:val="1001"/>
        </w:numPr>
        <w:pStyle w:val="Compact"/>
      </w:pPr>
      <w:r>
        <w:rPr>
          <w:bCs/>
          <w:b/>
        </w:rPr>
        <w:t xml:space="preserve">Social Determinants of Health:</w:t>
      </w:r>
      <w:r>
        <w:t xml:space="preserve"> </w:t>
      </w:r>
      <w:r>
        <w:t xml:space="preserve">Urban areas like Lyon have stark contrasts between affluent neighborhoods and those facing social hardship. GPs often become de facto social workers, addressing issues such as housing instability, isolation among the elderly, and access to care for undocumented migrants. The report highlights how Lyon-specific municipal health programs (Ville Santé) support GPs in these endeavors.</w:t>
      </w:r>
    </w:p>
    <w:p>
      <w:pPr>
        <w:numPr>
          <w:ilvl w:val="0"/>
          <w:numId w:val="1001"/>
        </w:numPr>
        <w:pStyle w:val="Compact"/>
      </w:pPr>
      <w:r>
        <w:rPr>
          <w:bCs/>
          <w:b/>
        </w:rPr>
        <w:t xml:space="preserve">Accessibility and Wait Times:</w:t>
      </w:r>
      <w:r>
        <w:t xml:space="preserve"> </w:t>
      </w:r>
      <w:r>
        <w:t xml:space="preserve">Finding an appointment with a GP in central Lyon can be difficult due to high demand. This has led to the rise of "Maison Médicale de Santé" (Medical Houses), where groups of GPs share facilities, improving access for patients in dense urban zones.</w:t>
      </w:r>
    </w:p>
    <w:bookmarkEnd w:id="22"/>
    <w:bookmarkStart w:id="23" w:name="X59a4da001a9c7b5dd603ce3e1cf272c9e1cd455"/>
    <w:p>
      <w:pPr>
        <w:pStyle w:val="Heading2"/>
      </w:pPr>
      <w:r>
        <w:t xml:space="preserve">The Educational Hub: Lyon as a Center for Medical Excellence</w:t>
      </w:r>
    </w:p>
    <w:p>
      <w:pPr>
        <w:pStyle w:val="FirstParagraph"/>
      </w:pPr>
      <w:r>
        <w:t xml:space="preserve">Lyon is home to some of the most respected medical schools in Europe. This presence heavily influences the practice of the</w:t>
      </w:r>
      <w:r>
        <w:t xml:space="preserve"> </w:t>
      </w:r>
      <w:r>
        <w:rPr>
          <w:bCs/>
          <w:b/>
        </w:rPr>
        <w:t xml:space="preserve">Doctor General Practitioner</w:t>
      </w:r>
      <w:r>
        <w:t xml:space="preserve">. Young GPs in training (interns) are abundant, and continuing medical education is robust. The report notes that GPs in Lyon are often at the forefront of implementing new clinical guidelines derived from research conducted at local universities.</w:t>
      </w:r>
    </w:p>
    <w:p>
      <w:pPr>
        <w:pStyle w:val="BodyText"/>
      </w:pPr>
      <w:r>
        <w:t xml:space="preserve">This academic environment fosters a culture of evidence-based medicine. However, it also creates a gap between theoretical knowledge and practical application in busy clinics. The GP must bridge this gap, translating complex medical advancements into understandable advice for patients in</w:t>
      </w:r>
      <w:r>
        <w:t xml:space="preserve"> </w:t>
      </w:r>
      <w:r>
        <w:rPr>
          <w:bCs/>
          <w:b/>
        </w:rPr>
        <w:t xml:space="preserve">France Lyon</w:t>
      </w:r>
      <w:r>
        <w:t xml:space="preserve">.</w:t>
      </w:r>
    </w:p>
    <w:bookmarkEnd w:id="23"/>
    <w:bookmarkStart w:id="24" w:name="Xf6c2f74ac7ca2ae88ecface55acaead0e9da753"/>
    <w:p>
      <w:pPr>
        <w:pStyle w:val="Heading2"/>
      </w:pPr>
      <w:r>
        <w:t xml:space="preserve">The Doctor General Practitioner as a Community Anchor</w:t>
      </w:r>
    </w:p>
    <w:p>
      <w:pPr>
        <w:pStyle w:val="FirstParagraph"/>
      </w:pPr>
      <w:r>
        <w:t xml:space="preserve">Beyond clinical duties, the GP in Lyon plays a vital role in community health. They are involved in public health initiatives, such as vaccination drives during seasonal flu outbreaks or managing chronic disease registries for diabetes and hypertension. In</w:t>
      </w:r>
      <w:r>
        <w:t xml:space="preserve"> </w:t>
      </w:r>
      <w:r>
        <w:rPr>
          <w:bCs/>
          <w:b/>
        </w:rPr>
        <w:t xml:space="preserve">France Lyon</w:t>
      </w:r>
      <w:r>
        <w:t xml:space="preserve">, where public health campaigns are frequently coordinated by regional agencies (ARS Auvergne-Rhône-Alpes), the GP is the primary delivery mechanism for these interventions.</w:t>
      </w:r>
    </w:p>
    <w:p>
      <w:pPr>
        <w:pStyle w:val="BodyText"/>
      </w:pPr>
      <w:r>
        <w:t xml:space="preserve">The report emphasizes that the GP’s role extends to preventive care. In a city known for its lifestyle and gastronomy, managing diet-related health issues is crucial. GPs provide counseling on nutrition, exercise, and mental health, acting as a stabilizing force in the fast-paced urban life of Lyon.</w:t>
      </w:r>
    </w:p>
    <w:bookmarkEnd w:id="24"/>
    <w:bookmarkStart w:id="25" w:name="challenges-facing-modern-practice"/>
    <w:p>
      <w:pPr>
        <w:pStyle w:val="Heading2"/>
      </w:pPr>
      <w:r>
        <w:t xml:space="preserve">Challenges Facing Modern Practice</w:t>
      </w:r>
    </w:p>
    <w:p>
      <w:pPr>
        <w:pStyle w:val="FirstParagraph"/>
      </w:pPr>
      <w:r>
        <w:t xml:space="preserve">Despite their importance, GPs in France face significant challenges. These include administrative burdens, burnout, and an aging workforce. In</w:t>
      </w:r>
      <w:r>
        <w:t xml:space="preserve"> </w:t>
      </w:r>
      <w:r>
        <w:rPr>
          <w:bCs/>
          <w:b/>
        </w:rPr>
        <w:t xml:space="preserve">France Lyon</w:t>
      </w:r>
      <w:r>
        <w:t xml:space="preserve">, the competition for talent is high due to the presence of major university hospitals (Hospices Civils de Lyon), which attract young doctors away from general practice into specialized fields.</w:t>
      </w:r>
    </w:p>
    <w:p>
      <w:pPr>
        <w:pStyle w:val="BodyText"/>
      </w:pPr>
      <w:r>
        <w:t xml:space="preserve">The report identifies "desertification" not just in rural areas but in certain urban quarters as well, where there are fewer GPs per capita. Addressing this requires policy changes and incentives to retain GPs in</w:t>
      </w:r>
      <w:r>
        <w:t xml:space="preserve"> </w:t>
      </w:r>
      <w:r>
        <w:rPr>
          <w:bCs/>
          <w:b/>
        </w:rPr>
        <w:t xml:space="preserve">France Lyon</w:t>
      </w:r>
      <w:r>
        <w:t xml:space="preserve">. Telemedicine has emerged as a partial solution, allowing GPs to maintain contact with patients remotely, a trend accelerated by the pandemic.</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Doctor General Practitioner</w:t>
      </w:r>
      <w:r>
        <w:t xml:space="preserve"> </w:t>
      </w:r>
      <w:r>
        <w:t xml:space="preserve">is indispensable to the healthcare system in</w:t>
      </w:r>
      <w:r>
        <w:t xml:space="preserve"> </w:t>
      </w:r>
      <w:r>
        <w:rPr>
          <w:bCs/>
          <w:b/>
        </w:rPr>
        <w:t xml:space="preserve">France Lyon</w:t>
      </w:r>
      <w:r>
        <w:t xml:space="preserve">. They are not merely clinicians but also coordinators, educators, and community leaders. Their work is shaped by the unique urban dynamics of Lyon, including its diverse population, academic excellence, and social complexities.</w:t>
      </w:r>
    </w:p>
    <w:p>
      <w:pPr>
        <w:pStyle w:val="BodyText"/>
      </w:pPr>
      <w:r>
        <w:t xml:space="preserve">This book report underscores that strengthening primary care in Lyon requires supporting GPs through better working conditions, technological integration (such as improved digital health records), and initiatives to attract new practitioners. The future of healthcare in</w:t>
      </w:r>
      <w:r>
        <w:t xml:space="preserve"> </w:t>
      </w:r>
      <w:r>
        <w:rPr>
          <w:bCs/>
          <w:b/>
        </w:rPr>
        <w:t xml:space="preserve">France Lyon</w:t>
      </w:r>
      <w:r>
        <w:t xml:space="preserve"> </w:t>
      </w:r>
      <w:r>
        <w:t xml:space="preserve">depends on the resilience and adaptability of its General Practitioners. By recognizing their multifaceted role, society can ensure that the healthcare system remains accessible, efficient, and compassionate for all residents.</w:t>
      </w:r>
    </w:p>
    <w:p>
      <w:pPr>
        <w:pStyle w:val="BodyText"/>
      </w:pPr>
      <w:r>
        <w:rPr>
          <w:iCs/>
          <w:i/>
        </w:rPr>
        <w:t xml:space="preserve">This report highlights that while the title "Doctor General Practitioner" is universal in function, its execution in</w:t>
      </w:r>
      <w:r>
        <w:rPr>
          <w:iCs/>
          <w:i/>
        </w:rPr>
        <w:t xml:space="preserve"> </w:t>
      </w:r>
      <w:r>
        <w:rPr>
          <w:bCs/>
          <w:b/>
          <w:iCs/>
          <w:i/>
        </w:rPr>
        <w:t xml:space="preserve">France Lyon</w:t>
      </w:r>
      <w:r>
        <w:rPr>
          <w:iCs/>
          <w:i/>
        </w:rPr>
        <w:t xml:space="preserve"> </w:t>
      </w:r>
      <w:r>
        <w:rPr>
          <w:iCs/>
          <w:i/>
        </w:rPr>
        <w:t xml:space="preserve">is a distinct practice requiring local expertise. The synergy between academic rigor and urban community service defines the modern GP experience in this vibrant French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Doctor General Practitioner in France Lyon</dc:title>
  <dc:creator/>
  <dc:language>en</dc:language>
  <cp:keywords/>
  <dcterms:created xsi:type="dcterms:W3CDTF">2026-07-29T09:56:21Z</dcterms:created>
  <dcterms:modified xsi:type="dcterms:W3CDTF">2026-07-29T09:56:21Z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