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India</w:t>
      </w:r>
      <w:r>
        <w:t xml:space="preserve"> </w:t>
      </w:r>
      <w:r>
        <w:t xml:space="preserve">New</w:t>
      </w:r>
      <w:r>
        <w:t xml:space="preserve"> </w:t>
      </w:r>
      <w:r>
        <w:t xml:space="preserve">Delhi</w:t>
      </w:r>
    </w:p>
    <w:bookmarkStart w:id="30" w:name="X0369d1d316829099c41b1e5f3151799139c1caa"/>
    <w:p>
      <w:pPr>
        <w:pStyle w:val="Heading1"/>
      </w:pPr>
      <w:r>
        <w:t xml:space="preserve">The Silent Pillars of Healthcare: A Comprehensive Report on the Doctor General Practitioner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Public Health Policy Analysts and Medical Administrators</w:t>
      </w:r>
      <w:r>
        <w:br/>
      </w:r>
    </w:p>
    <w:p>
      <w:pPr>
        <w:pStyle w:val="BodyText"/>
      </w:pPr>
      <w:r>
        <w:rPr>
          <w:iCs/>
          <w:i/>
        </w:rPr>
        <w:t xml:space="preserve">A Senior Healthcare Observer</w:t>
      </w:r>
    </w:p>
    <w:p>
      <w:r>
        <w:pict>
          <v:rect style="width:0;height:1.5pt" o:hralign="center" o:hrstd="t" o:hr="t"/>
        </w:pict>
      </w:r>
    </w:p>
    <w:bookmarkStart w:id="20" w:name="i.-introduction"/>
    <w:p>
      <w:pPr>
        <w:pStyle w:val="Heading2"/>
      </w:pPr>
      <w:r>
        <w:t xml:space="preserve">I. Introduction</w:t>
      </w:r>
    </w:p>
    <w:p>
      <w:pPr>
        <w:pStyle w:val="FirstParagraph"/>
      </w:pPr>
      <w:r>
        <w:t xml:space="preserve">In the vast and complex tapestry of modern medicine, few roles are as critical yet underappreciated as that of the primary care physician. This report seeks to dissect the multifaceted role of the</w:t>
      </w:r>
      <w:r>
        <w:t xml:space="preserve"> </w:t>
      </w:r>
      <w:r>
        <w:rPr>
          <w:bCs/>
          <w:b/>
        </w:rPr>
        <w:t xml:space="preserve">Doctor General Practitioner</w:t>
      </w:r>
      <w:r>
        <w:t xml:space="preserve">, specifically within the unique socio-medical context of one of the world’s most dynamic urban centers:</w:t>
      </w:r>
      <w:r>
        <w:t xml:space="preserve"> </w:t>
      </w:r>
      <w:r>
        <w:rPr>
          <w:bCs/>
          <w:b/>
        </w:rPr>
        <w:t xml:space="preserve">India New Delhi</w:t>
      </w:r>
      <w:r>
        <w:t xml:space="preserve">. While national health initiatives often focus on tertiary care infrastructure or specialized hospitals, it is invariably at the primary level where public health battles are won or lost. The</w:t>
      </w:r>
      <w:r>
        <w:t xml:space="preserve"> </w:t>
      </w:r>
      <w:r>
        <w:rPr>
          <w:bCs/>
          <w:b/>
        </w:rPr>
        <w:t xml:space="preserve">Doctor General Practitioner</w:t>
      </w:r>
      <w:r>
        <w:t xml:space="preserve"> </w:t>
      </w:r>
      <w:r>
        <w:t xml:space="preserve">serves not merely as a prescriber of medication but as the first point of contact, the triage expert, and often, the sole guardian of health for millions in this sprawling metropolitan area.</w:t>
      </w:r>
    </w:p>
    <w:p>
      <w:pPr>
        <w:pStyle w:val="BodyText"/>
      </w:pPr>
      <w:r>
        <w:t xml:space="preserve">This document analyzes how a</w:t>
      </w:r>
      <w:r>
        <w:t xml:space="preserve"> </w:t>
      </w:r>
      <w:r>
        <w:rPr>
          <w:bCs/>
          <w:b/>
        </w:rPr>
        <w:t xml:space="preserve">Doctor General Practitioner</w:t>
      </w:r>
      <w:r>
        <w:t xml:space="preserve"> </w:t>
      </w:r>
      <w:r>
        <w:t xml:space="preserve">operates within the ecosystem of</w:t>
      </w:r>
      <w:r>
        <w:t xml:space="preserve"> </w:t>
      </w:r>
      <w:r>
        <w:rPr>
          <w:bCs/>
          <w:b/>
        </w:rPr>
        <w:t xml:space="preserve">India New Delhi</w:t>
      </w:r>
      <w:r>
        <w:t xml:space="preserve">, examining their responsibilities regarding diverse demographics such as seasonal migrants, affluent residents, and marginalized communities. The intersection of traditional medical practices with the rapidly urbanizing landscape of Delhi creates a unique pressure cooker environment for these practitioners.</w:t>
      </w:r>
    </w:p>
    <w:bookmarkEnd w:id="20"/>
    <w:bookmarkStart w:id="21" w:name="X0cefeb15550cc36e45784653f9d15822222e904"/>
    <w:p>
      <w:pPr>
        <w:pStyle w:val="Heading2"/>
      </w:pPr>
      <w:r>
        <w:t xml:space="preserve">II. The Landscape of Primary Care in India New Delhi</w:t>
      </w:r>
    </w:p>
    <w:p>
      <w:pPr>
        <w:pStyle w:val="FirstParagraph"/>
      </w:pPr>
      <w:r>
        <w:rPr>
          <w:bCs/>
          <w:b/>
        </w:rPr>
        <w:t xml:space="preserve">India New Delhi</w:t>
      </w:r>
      <w:r>
        <w:t xml:space="preserve">, as the national capital territory, presents a stark contrast in healthcare delivery systems. On one side lie state-of-the-art medical institutions like AIIMS and private hospitals catering to the elite; on the other exist crowded community health centers serving low-income populations. The</w:t>
      </w:r>
      <w:r>
        <w:t xml:space="preserve"> </w:t>
      </w:r>
      <w:r>
        <w:rPr>
          <w:bCs/>
          <w:b/>
        </w:rPr>
        <w:t xml:space="preserve">Doctor General Practitioner</w:t>
      </w:r>
      <w:r>
        <w:t xml:space="preserve"> </w:t>
      </w:r>
      <w:r>
        <w:t xml:space="preserve">operates at the grassroots level of this disparity.</w:t>
      </w:r>
    </w:p>
    <w:p>
      <w:pPr>
        <w:pStyle w:val="BodyText"/>
      </w:pPr>
      <w:r>
        <w:t xml:space="preserve">In many neighborhoods across</w:t>
      </w:r>
      <w:r>
        <w:t xml:space="preserve"> </w:t>
      </w:r>
      <w:r>
        <w:rPr>
          <w:bCs/>
          <w:b/>
        </w:rPr>
        <w:t xml:space="preserve">India New Delhi</w:t>
      </w:r>
      <w:r>
        <w:t xml:space="preserve">, including dense areas like Old Delhi or rapidly developing outskirts in South and West Delhi, specialized specialists are either too expensive or physically inaccessible. Consequently, the local clinic managed by a competent General Practitioner becomes the de facto hospital for thousands. The urban density of</w:t>
      </w:r>
      <w:r>
        <w:t xml:space="preserve"> </w:t>
      </w:r>
      <w:r>
        <w:rPr>
          <w:bCs/>
          <w:b/>
        </w:rPr>
        <w:t xml:space="preserve">India New Delhi</w:t>
      </w:r>
      <w:r>
        <w:t xml:space="preserve"> </w:t>
      </w:r>
      <w:r>
        <w:t xml:space="preserve">means that disease transmission is rapid, making early detection—a key function of the General Practitioner—vital for controlling outbreaks.</w:t>
      </w:r>
    </w:p>
    <w:bookmarkEnd w:id="21"/>
    <w:bookmarkStart w:id="26" w:name="X77483b849765bc38637f3114ef8986b3593e68f"/>
    <w:p>
      <w:pPr>
        <w:pStyle w:val="Heading2"/>
      </w:pPr>
      <w:r>
        <w:t xml:space="preserve">III. Core Responsibilities and Clinical Scope</w:t>
      </w:r>
    </w:p>
    <w:p>
      <w:pPr>
        <w:pStyle w:val="FirstParagraph"/>
      </w:pPr>
      <w:r>
        <w:t xml:space="preserve">The scope of practice for a Doctor General Practitioner in this region is remarkably broad. Unlike specialists who focus on narrow fields, the General Practitioner must possess holistic knowledge across multiple disciplines. In</w:t>
      </w:r>
      <w:r>
        <w:t xml:space="preserve"> </w:t>
      </w:r>
      <w:r>
        <w:rPr>
          <w:bCs/>
          <w:b/>
        </w:rPr>
        <w:t xml:space="preserve">India New Delhi</w:t>
      </w:r>
      <w:r>
        <w:t xml:space="preserve">, this is particularly challenging due to the variety of health challenges present.</w:t>
      </w:r>
    </w:p>
    <w:bookmarkStart w:id="22" w:name="Xf710c2a022cfa1d281f52ad25121611c8ed76b3"/>
    <w:p>
      <w:pPr>
        <w:pStyle w:val="Heading3"/>
      </w:pPr>
      <w:r>
        <w:t xml:space="preserve">A. Management of Non-Communicable Diseases (NCDs)</w:t>
      </w:r>
    </w:p>
    <w:p>
      <w:pPr>
        <w:pStyle w:val="FirstParagraph"/>
      </w:pPr>
      <w:r>
        <w:t xml:space="preserve">Rising lifestyle-related issues have turned India into an epicenter for diabetes, hypertension, and cardiovascular diseases. The General Practitioner in Delhi is often the first line of defense against these silent killers. They are responsible for long-term monitoring, lifestyle counseling, and medication adherence checks.</w:t>
      </w:r>
    </w:p>
    <w:bookmarkEnd w:id="22"/>
    <w:bookmarkStart w:id="23" w:name="b.-infectious-disease-control"/>
    <w:p>
      <w:pPr>
        <w:pStyle w:val="Heading3"/>
      </w:pPr>
      <w:r>
        <w:t xml:space="preserve">B. Infectious Disease Control</w:t>
      </w:r>
    </w:p>
    <w:p>
      <w:pPr>
        <w:pStyle w:val="FirstParagraph"/>
      </w:pPr>
      <w:r>
        <w:t xml:space="preserve">Delhi faces specific environmental challenges, including severe air pollution and seasonal water-borne illnesses. The General Practitioner plays a pivotal role in identifying early signs of respiratory infections exacerbated by smog or vector-borne diseases like Dengue and Malaria during monsoons. Their ability to triage these cases prevents the overburdening of emergency rooms in major hospitals across</w:t>
      </w:r>
      <w:r>
        <w:t xml:space="preserve"> </w:t>
      </w:r>
      <w:r>
        <w:rPr>
          <w:bCs/>
          <w:b/>
        </w:rPr>
        <w:t xml:space="preserve">India New Delhi</w:t>
      </w:r>
      <w:r>
        <w:t xml:space="preserve">.</w:t>
      </w:r>
    </w:p>
    <w:bookmarkEnd w:id="23"/>
    <w:bookmarkStart w:id="24" w:name="c.-maternal-and-child-health"/>
    <w:p>
      <w:pPr>
        <w:pStyle w:val="Heading3"/>
      </w:pPr>
      <w:r>
        <w:t xml:space="preserve">C. Maternal and Child Health</w:t>
      </w:r>
    </w:p>
    <w:p>
      <w:pPr>
        <w:pStyle w:val="FirstParagraph"/>
      </w:pPr>
      <w:r>
        <w:t xml:space="preserve">In many lower-income settlements, the General Practitioner acts as a surrogate for obstetricians during routine prenatal checks. They monitor growth charts, administer vaccinations as per the Universal Immunization Program, and provide nutritional advice to mothers.</w:t>
      </w:r>
    </w:p>
    <w:bookmarkEnd w:id="24"/>
    <w:bookmarkStart w:id="25" w:name="the-last-mile-health-provider"/>
    <w:p>
      <w:pPr>
        <w:pStyle w:val="Heading3"/>
      </w:pPr>
      <w:r>
        <w:t xml:space="preserve">The "Last Mile" Health Provider</w:t>
      </w:r>
    </w:p>
    <w:p>
      <w:pPr>
        <w:pStyle w:val="FirstParagraph"/>
      </w:pPr>
      <w:r>
        <w:t xml:space="preserve">The General Practitioner is often the only doctor a family in rural-fringe areas of Delhi will see for years. They bridge the gap between traditional beliefs and modern medicine, ensuring that patients from diverse cultural backgrounds feel heard and understood.</w:t>
      </w:r>
    </w:p>
    <w:bookmarkEnd w:id="25"/>
    <w:bookmarkEnd w:id="26"/>
    <w:bookmarkStart w:id="27" w:name="X2351ed9e5cc1f8dcb364caf81545b7e37c58e75"/>
    <w:p>
      <w:pPr>
        <w:pStyle w:val="Heading2"/>
      </w:pPr>
      <w:r>
        <w:t xml:space="preserve">IV. The Socio-Cultural Context of Patient Interaction</w:t>
      </w:r>
    </w:p>
    <w:p>
      <w:pPr>
        <w:pStyle w:val="FirstParagraph"/>
      </w:pPr>
      <w:r>
        <w:t xml:space="preserve">A significant aspect of being a Doctor General Practitioner in</w:t>
      </w:r>
      <w:r>
        <w:t xml:space="preserve"> </w:t>
      </w:r>
      <w:r>
        <w:rPr>
          <w:bCs/>
          <w:b/>
        </w:rPr>
        <w:t xml:space="preserve">India New Delhi</w:t>
      </w:r>
      <w:r>
        <w:t xml:space="preserve"> </w:t>
      </w:r>
      <w:r>
        <w:t xml:space="preserve">involves navigating the complex social fabric of the city. Delhi is a melting pot where residents from every state in India congregate. A General Practitioner must be culturally sensitive, understanding varying dietary habits, hygiene practices, and health beliefs.</w:t>
      </w:r>
    </w:p>
    <w:p>
      <w:pPr>
        <w:pStyle w:val="BodyText"/>
      </w:pPr>
      <w:r>
        <w:t xml:space="preserve">Migrant workers constitute a massive portion of Delhi's workforce. These individuals often lack permanent documentation or insurance coverage. The General Practitioner often steps in to provide subsidized care or connects these vulnerable populations with government welfare schemes. This humanitarian aspect of the role is crucial for maintaining social stability and public health equity in</w:t>
      </w:r>
      <w:r>
        <w:t xml:space="preserve"> </w:t>
      </w:r>
      <w:r>
        <w:rPr>
          <w:bCs/>
          <w:b/>
        </w:rPr>
        <w:t xml:space="preserve">India New Delhi</w:t>
      </w:r>
      <w:r>
        <w:t xml:space="preserve">.</w:t>
      </w:r>
    </w:p>
    <w:bookmarkEnd w:id="27"/>
    <w:bookmarkStart w:id="28" w:name="v.-challenges-faced-by-practitioners"/>
    <w:p>
      <w:pPr>
        <w:pStyle w:val="Heading2"/>
      </w:pPr>
      <w:r>
        <w:t xml:space="preserve">V. Challenges Faced by Practitioners</w:t>
      </w:r>
    </w:p>
    <w:p>
      <w:pPr>
        <w:pStyle w:val="FirstParagraph"/>
      </w:pPr>
      <w:r>
        <w:t xml:space="preserve">The life of a Doctor General Practitioner in this region is fraught with challenges:</w:t>
      </w:r>
    </w:p>
    <w:p>
      <w:pPr>
        <w:numPr>
          <w:ilvl w:val="0"/>
          <w:numId w:val="1001"/>
        </w:numPr>
        <w:pStyle w:val="Compact"/>
      </w:pPr>
      <w:r>
        <w:rPr>
          <w:bCs/>
          <w:b/>
        </w:rPr>
        <w:t xml:space="preserve">Patient Load:</w:t>
      </w:r>
      <w:r>
        <w:t xml:space="preserve"> </w:t>
      </w:r>
      <w:r>
        <w:t xml:space="preserve">High patient volumes lead to burnout and reduced consultation times.</w:t>
      </w:r>
    </w:p>
    <w:p>
      <w:pPr>
        <w:numPr>
          <w:ilvl w:val="0"/>
          <w:numId w:val="1001"/>
        </w:numPr>
        <w:pStyle w:val="Compact"/>
      </w:pPr>
      <w:r>
        <w:rPr>
          <w:bCs/>
          <w:b/>
        </w:rPr>
        <w:t xml:space="preserve">Diagnostics Access:</w:t>
      </w:r>
      <w:r>
        <w:t xml:space="preserve"> </w:t>
      </w:r>
      <w:r>
        <w:t xml:space="preserve">While basic diagnostics are available, advanced diagnostic support is often lacking in small clinics, forcing referrals that delay treatment.</w:t>
      </w:r>
    </w:p>
    <w:p>
      <w:pPr>
        <w:numPr>
          <w:ilvl w:val="0"/>
          <w:numId w:val="1001"/>
        </w:numPr>
        <w:pStyle w:val="Compact"/>
      </w:pPr>
      <w:r>
        <w:rPr>
          <w:bCs/>
          <w:b/>
        </w:rPr>
        <w:t xml:space="preserve">Misinformation:</w:t>
      </w:r>
    </w:p>
    <w:p>
      <w:pPr>
        <w:numPr>
          <w:ilvl w:val="0"/>
          <w:numId w:val="1000"/>
        </w:numPr>
        <w:pStyle w:val="Compact"/>
      </w:pPr>
      <w:r>
        <w:t xml:space="preserve">The prevalence of medical misinformation on social media complicates patient education efforts.</w:t>
      </w:r>
    </w:p>
    <w:p>
      <w:pPr>
        <w:numPr>
          <w:ilvl w:val="0"/>
          <w:numId w:val="1001"/>
        </w:numPr>
        <w:pStyle w:val="Compact"/>
      </w:pPr>
      <w:r>
        <w:rPr>
          <w:bCs/>
          <w:b/>
        </w:rPr>
        <w:t xml:space="preserve">Economic Pressures:</w:t>
      </w:r>
    </w:p>
    <w:p>
      <w:pPr>
        <w:numPr>
          <w:ilvl w:val="0"/>
          <w:numId w:val="1000"/>
        </w:numPr>
        <w:pStyle w:val="Compact"/>
      </w:pPr>
      <w:r>
        <w:t xml:space="preserve">Rent and operational costs in cities like Delhi are high, squeezing the margins of independent practitioners.</w:t>
      </w:r>
    </w:p>
    <w:bookmarkEnd w:id="28"/>
    <w:bookmarkStart w:id="29" w:name="vii.-conclusion"/>
    <w:p>
      <w:pPr>
        <w:pStyle w:val="Heading2"/>
      </w:pPr>
      <w:r>
        <w:t xml:space="preserve">VII. Conclusion</w:t>
      </w:r>
    </w:p>
    <w:p>
      <w:pPr>
        <w:pStyle w:val="FirstParagraph"/>
      </w:pPr>
      <w:r>
        <w:t xml:space="preserve">In conclusion, the Doctor General Practitioner is the backbone of the healthcare infrastructure in</w:t>
      </w:r>
      <w:r>
        <w:t xml:space="preserve"> </w:t>
      </w:r>
      <w:r>
        <w:rPr>
          <w:bCs/>
          <w:b/>
        </w:rPr>
        <w:t xml:space="preserve">India New Delhi</w:t>
      </w:r>
      <w:r>
        <w:t xml:space="preserve">. While they may not wield the scalpel or perform complex surgeries, their impact on public health outcomes is profound. They are tasked with preventing disease, managing chronic conditions, and providing compassionate care to a diverse population.</w:t>
      </w:r>
    </w:p>
    <w:p>
      <w:pPr>
        <w:pStyle w:val="BodyText"/>
      </w:pPr>
      <w:r>
        <w:t xml:space="preserve">Policymakers and urban planners must recognize that strengthening primary care is synonymous with strengthening healthcare in Delhi. Investing in the training, resources, and dignity of the General Practitioner will yield significant returns in reduced hospital admissions and improved life expectancy. As</w:t>
      </w:r>
      <w:r>
        <w:t xml:space="preserve"> </w:t>
      </w:r>
      <w:r>
        <w:rPr>
          <w:bCs/>
          <w:b/>
        </w:rPr>
        <w:t xml:space="preserve">India New Delhi</w:t>
      </w:r>
      <w:r>
        <w:t xml:space="preserve"> </w:t>
      </w:r>
      <w:r>
        <w:t xml:space="preserve">continues to grow, the role of the General Practitioner will only become more pivotal in ensuring that urbanization does not come at the cost of human health.</w:t>
      </w:r>
    </w:p>
    <w:p>
      <w:r>
        <w:pict>
          <v:rect style="width:0;height:1.5pt" o:hralign="center" o:hrstd="t" o:hr="t"/>
        </w:pict>
      </w:r>
    </w:p>
    <w:p>
      <w:pPr>
        <w:pStyle w:val="FirstParagraph"/>
      </w:pPr>
      <w:r>
        <w:rPr>
          <w:iCs/>
          <w:i/>
        </w:rPr>
        <w:t xml:space="preserve">This report highlights that empowering every Doctor General Practitioner is an essential step toward building a resilient healthcare system for India New Delhi.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Doctor General Practitioner in India New Delhi</dc:title>
  <dc:creator/>
  <dc:language>en</dc:language>
  <cp:keywords/>
  <dcterms:created xsi:type="dcterms:W3CDTF">2026-07-29T14:48:35Z</dcterms:created>
  <dcterms:modified xsi:type="dcterms:W3CDTF">2026-07-29T14:48:35Z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