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Nepal</w:t>
      </w:r>
      <w:r>
        <w:t xml:space="preserve"> </w:t>
      </w:r>
      <w:r>
        <w:t xml:space="preserve">Kathmandu</w:t>
      </w:r>
    </w:p>
    <w:bookmarkStart w:id="26" w:name="X0061913029625925d3e7fe05f0270c4166e4e2f"/>
    <w:p>
      <w:pPr>
        <w:pStyle w:val="Heading1"/>
      </w:pPr>
      <w:r>
        <w:t xml:space="preserve">A Comprehensive Analysis: The Doctor General Practitioner Within the Context of Nepal Kathmandu</w:t>
      </w:r>
    </w:p>
    <w:p>
      <w:pPr>
        <w:pStyle w:val="FirstParagraph"/>
      </w:pPr>
      <w:r>
        <w:rPr>
          <w:bCs/>
          <w:b/>
        </w:rPr>
        <w:t xml:space="preserve">Date:</w:t>
      </w:r>
      <w:r>
        <w:t xml:space="preserve"> </w:t>
      </w:r>
      <w:r>
        <w:t xml:space="preserve">October 26, 2023</w:t>
      </w:r>
      <w:r>
        <w:br/>
      </w:r>
      <w:r>
        <w:rPr>
          <w:bCs/>
          <w:b/>
        </w:rPr>
        <w:t xml:space="preserve">Subject:</w:t>
      </w:r>
      <w:r>
        <w:t xml:space="preserve">: Primary Care Dynamics in Urbanizing Landscapes</w:t>
      </w:r>
    </w:p>
    <w:bookmarkStart w:id="20" w:name="Xa328fa7a13281f8eb1bcc7c993f90c664ca48d2"/>
    <w:p>
      <w:pPr>
        <w:pStyle w:val="Heading2"/>
      </w:pPr>
      <w:r>
        <w:t xml:space="preserve">I. Introduction: The Critical Junction of Urbanization and Healthcare</w:t>
      </w:r>
    </w:p>
    <w:p>
      <w:pPr>
        <w:pStyle w:val="FirstParagraph"/>
      </w:pPr>
      <w:r>
        <w:t xml:space="preserve">This document serves as a comprehensive book report analyzing the evolving role, challenges, and significance of the Doctor General Practitioner within the specific geographic and socio-economic context of Nepal Kathmandu. As Nepal undergoes rapid modernization, its capital city has become a microcosm of broader developing nation health trends. The Doctor General Practitioner is no longer merely a gatekeeper to medical care but has emerged as a central pillar in maintaining public health stability amidst urban sprawl, environmental challenges, and shifting demographic patterns. This report explores the multifaceted nature of general practice in this high-altitude megacity, highlighting how the local healthcare landscape demands specialized adaptations of standard primary care models.</w:t>
      </w:r>
    </w:p>
    <w:bookmarkEnd w:id="20"/>
    <w:bookmarkStart w:id="21" w:name="Xca86e3273a8100cfb0b46628edb5a211344e643"/>
    <w:p>
      <w:pPr>
        <w:pStyle w:val="Heading2"/>
      </w:pPr>
      <w:r>
        <w:t xml:space="preserve">II. The Evolution of Primary Care in Nepal Kathmandu</w:t>
      </w:r>
    </w:p>
    <w:p>
      <w:pPr>
        <w:pStyle w:val="FirstParagraph"/>
      </w:pPr>
      <w:r>
        <w:t xml:space="preserve">To understand the current status of the Doctor General Practitioner, one must first examine the historical trajectory of healthcare in Nepal Kathmandu. Historically, medical services were concentrated within large tertiary hospitals or provided through rudimentary community health posts. However, the explosive growth of Nepal Kathmandu has created a vacuum in accessible primary care. The city’s population density has increased dramatically due to rural-to-urban migration, leading to a surge in demand for immediate medical attention that specialized specialists cannot adequately meet due to cost and availability.</w:t>
      </w:r>
    </w:p>
    <w:p>
      <w:pPr>
        <w:pStyle w:val="BodyText"/>
      </w:pPr>
      <w:r>
        <w:t xml:space="preserve">In this context, the Doctor General Practitioner has filled the void. Unlike specialists who focus on isolated organ systems or diseases, the Doctor General Practitioner provides holistic care addressing physical, mental, and social determinants of health. In Nepal Kathmandu, where traffic congestion makes reaching major hospitals difficult for minor ailments, the accessibility of a local general practitioner is invaluable. The shift towards private clinics staffed by qualified GPs has become a defining feature of the modern healthcare infrastructure in this region.</w:t>
      </w:r>
    </w:p>
    <w:bookmarkEnd w:id="21"/>
    <w:bookmarkStart w:id="22" w:name="X97c2dc5d23d87d7b322392b801bda1e0cc6b729"/>
    <w:p>
      <w:pPr>
        <w:pStyle w:val="Heading2"/>
      </w:pPr>
      <w:r>
        <w:t xml:space="preserve">III. Key Challenges Faced by Doctors General Practitioners</w:t>
      </w:r>
    </w:p>
    <w:p>
      <w:pPr>
        <w:pStyle w:val="FirstParagraph"/>
      </w:pPr>
      <w:r>
        <w:t xml:space="preserve">The working environment for a Doctor General Practitioner in Nepal Kathmandu is fraught with unique challenges that differ significantly from Western contexts. Firstly, environmental factors play a crucial role. Air pollution in Nepal Kathmandu is among the highest globally, leading to a high prevalence of respiratory issues such as asthma, chronic bronchitis, and COPD. A Doctor General Practitioner must be adept at managing these chronic conditions while simultaneously addressing acute infections.</w:t>
      </w:r>
    </w:p>
    <w:p>
      <w:pPr>
        <w:pStyle w:val="BodyText"/>
      </w:pPr>
      <w:r>
        <w:t xml:space="preserve">Secondly, there is the challenge of diagnostic uncertainty in resource-constrained settings. While advanced imaging is available in major hubs of Nepal Kathmandu, it is often prohibitively expensive for the average citizen. Therefore, the Doctor General Practitioner must rely heavily on clinical examination and detailed history taking. This requires a high level of clinical intuition and experience.</w:t>
      </w:r>
    </w:p>
    <w:p>
      <w:pPr>
        <w:pStyle w:val="BodyText"/>
      </w:pPr>
      <w:r>
        <w:t xml:space="preserve">Furthermore, the issue of antimicrobial resistance presents a growing threat. In many parts of Nepal Kathmandu, antibiotics are available over-the-counter without prescriptions. Consequently, Doctors General Practitioners often battle against patient expectations for antibiotic therapy for viral infections. Educating patients on responsible medication use is a significant part of the GP’s workload in this region.</w:t>
      </w:r>
    </w:p>
    <w:bookmarkEnd w:id="22"/>
    <w:bookmarkStart w:id="23" w:name="X192f6103aa30a7ec02ef1f80c60b36931325acb"/>
    <w:p>
      <w:pPr>
        <w:pStyle w:val="Heading2"/>
      </w:pPr>
      <w:r>
        <w:t xml:space="preserve">IV. The Socio-Cultural Dynamics of Patient-Doctor Interactions</w:t>
      </w:r>
    </w:p>
    <w:p>
      <w:pPr>
        <w:pStyle w:val="FirstParagraph"/>
      </w:pPr>
      <w:r>
        <w:t xml:space="preserve">Culture plays an immense role in healthcare delivery in Nepal Kathmandu. The Doctor General Practitioner often acts as a bridge between modern biomedical science and traditional beliefs. Many residents may simultaneously consult Ayurvedic practitioners or rely on home remedies alongside visiting a modern clinic. A successful Doctor General Practitioner must navigate this dual system with sensitivity, respecting cultural traditions while advocating for evidence-based medicine.</w:t>
      </w:r>
    </w:p>
    <w:p>
      <w:pPr>
        <w:pStyle w:val="BodyText"/>
      </w:pPr>
      <w:r>
        <w:t xml:space="preserve">Additionally, the concept of community in Nepal Kathmandu is strong. GPs often treat multiple generations of the same family within specific neighborhoods. This continuity of care fosters trust and allows for a deeper understanding of familial health histories. The Doctor General Practitioner becomes not just a physician, but a trusted community advisor, playing roles that extend beyond pure medical treatment into preventive health education and lifestyle counseling.</w:t>
      </w:r>
    </w:p>
    <w:bookmarkEnd w:id="23"/>
    <w:bookmarkStart w:id="24" w:name="X248bdcb8c334aa1bae8dd5f5e8be56b52dc3f0f"/>
    <w:p>
      <w:pPr>
        <w:pStyle w:val="Heading2"/>
      </w:pPr>
      <w:r>
        <w:t xml:space="preserve">V. The Future Outlook: Telemedicine and Specialization</w:t>
      </w:r>
    </w:p>
    <w:p>
      <w:pPr>
        <w:pStyle w:val="FirstParagraph"/>
      </w:pPr>
      <w:r>
        <w:t xml:space="preserve">Looking forward, the role of the Doctor General Practitioner in Nepal Kathmandu is poised for transformation through technology. The rise of telemedicine has gained traction, especially post-pandemic. GPs are increasingly using digital platforms to conduct follow-ups and provide preliminary consultations, reducing the burden on physical clinics and improving accessibility for those unable to travel due to traffic or mobility issues.</w:t>
      </w:r>
    </w:p>
    <w:p>
      <w:pPr>
        <w:pStyle w:val="BodyText"/>
      </w:pPr>
      <w:r>
        <w:t xml:space="preserve">Moreover, there is a growing need for continued professional development. As medical knowledge evolves, Doctors General Practitioners in Nepal Kathmandu must engage in lifelong learning to stay updated with global standards. Government initiatives and private organizations are beginning to recognize the importance of strengthening primary care networks. Investing in the training and infrastructure support for these practitioners is essential for the sustainability of healthcare in this rapidly growing city.</w:t>
      </w:r>
    </w:p>
    <w:bookmarkEnd w:id="24"/>
    <w:bookmarkStart w:id="25" w:name="vi.-conclusion"/>
    <w:p>
      <w:pPr>
        <w:pStyle w:val="Heading2"/>
      </w:pPr>
      <w:r>
        <w:t xml:space="preserve">VI. Conclusion</w:t>
      </w:r>
    </w:p>
    <w:p>
      <w:pPr>
        <w:pStyle w:val="FirstParagraph"/>
      </w:pPr>
      <w:r>
        <w:t xml:space="preserve">In conclusion, the Doctor General Practitioner stands as a linchpin in the healthcare system of Nepal Kathmandu. Their role transcends simple symptom management; they are educators, counselors, and community leaders who operate at the intersection of modern medicine and traditional cultural practices. Despite facing significant challenges related to pollution, resource allocation, and patient education, their adaptability and dedication remain vital. For Nepal Kathmandu to achieve universal health coverage goals further investment in general practice infrastructure is not just beneficial but imperative. The future of public health in this vibrant capital relies heavily on empowering the Doctor General Practitioner to serve its diverse and growing population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Nepal Kathmandu</dc:title>
  <dc:creator/>
  <dc:language>en</dc:language>
  <cp:keywords/>
  <dcterms:created xsi:type="dcterms:W3CDTF">2026-07-29T11:25:25Z</dcterms:created>
  <dcterms:modified xsi:type="dcterms:W3CDTF">2026-07-29T11:25:25Z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