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Netherlands</w:t>
      </w:r>
      <w:r>
        <w:t xml:space="preserve"> </w:t>
      </w:r>
      <w:r>
        <w:t xml:space="preserve">Amsterdam</w:t>
      </w:r>
    </w:p>
    <w:bookmarkStart w:id="20" w:name="title"/>
    <w:p>
      <w:pPr>
        <w:pStyle w:val="Heading3"/>
      </w:pPr>
      <w:r>
        <w:rPr>
          <w:bCs/>
          <w:b/>
        </w:rPr>
        <w:t xml:space="preserve">Title:</w:t>
      </w:r>
    </w:p>
    <w:p>
      <w:pPr>
        <w:pStyle w:val="FirstParagraph"/>
      </w:pPr>
      <w:r>
        <w:t xml:space="preserve">The Pillar of Health: A Comprehensive Report on the Doctor General Practitioner in Netherlands Amsterdam</w:t>
      </w:r>
      <w:r>
        <w:br/>
      </w:r>
      <w:r>
        <w:br/>
      </w:r>
    </w:p>
    <w:bookmarkEnd w:id="20"/>
    <w:bookmarkStart w:id="21" w:name="date-of-report"/>
    <w:p>
      <w:pPr>
        <w:pStyle w:val="Heading3"/>
      </w:pPr>
      <w:r>
        <w:rPr>
          <w:bCs/>
          <w:b/>
        </w:rPr>
        <w:t xml:space="preserve">Date of Report:</w:t>
      </w:r>
    </w:p>
    <w:p>
      <w:pPr>
        <w:pStyle w:val="FirstParagraph"/>
      </w:pPr>
      <w:r>
        <w:t xml:space="preserve">May 24, 2024</w:t>
      </w:r>
      <w:r>
        <w:br/>
      </w:r>
      <w:r>
        <w:br/>
      </w:r>
    </w:p>
    <w:bookmarkEnd w:id="21"/>
    <w:bookmarkStart w:id="22" w:name="purpose"/>
    <w:p>
      <w:pPr>
        <w:pStyle w:val="Heading3"/>
      </w:pPr>
      <w:r>
        <w:rPr>
          <w:bCs/>
          <w:b/>
        </w:rPr>
        <w:t xml:space="preserve">Purpose:</w:t>
      </w:r>
    </w:p>
    <w:p>
      <w:pPr>
        <w:pStyle w:val="FirstParagraph"/>
      </w:pPr>
      <w:r>
        <w:t xml:space="preserve">To analyze the critical role, operational structure, and cultural significance of the Doctor General Practitioner within the specific healthcare context of Netherlands Amsterdam.</w:t>
      </w:r>
    </w:p>
    <w:bookmarkEnd w:id="22"/>
    <w:bookmarkStart w:id="23" w:name="X38f800c043a70f3cc987a0ef8f2823fb34d44d9"/>
    <w:p>
      <w:pPr>
        <w:pStyle w:val="Heading1"/>
      </w:pPr>
      <w:r>
        <w:t xml:space="preserve">The Pillar of Health: A Comprehensive Report on the Doctor General Practitioner in Netherlands Amsterdam</w:t>
      </w:r>
    </w:p>
    <w:p>
      <w:pPr>
        <w:pStyle w:val="FirstParagraph"/>
      </w:pPr>
      <w:r>
        <w:rPr>
          <w:bCs/>
          <w:b/>
        </w:rPr>
        <w:t xml:space="preserve">Introduction</w:t>
      </w:r>
    </w:p>
    <w:p>
      <w:pPr>
        <w:pStyle w:val="BodyText"/>
      </w:pPr>
      <w:r>
        <w:t xml:space="preserve">In the intricate tapestry of modern healthcare systems, few figures are as pivotal or misunderstood as the primary care physician. This Book Report serves to explore and document the essential functions, cultural nuances, and structural responsibilities associated with a Doctor General Practitioner operating within one of Europe’s most dynamic urban centers: Netherlands Amsterdam. To understand the healthcare landscape in this region is to understand that it does not function on direct access models common in other nations. Instead, it relies heavily on a rigorous gatekeeping mechanism where the Doctor General Practitioner acts as the central coordinator of patient well-being. This report delves into why this role is indispensable, how it differs from international counterparts, and what specific challenges define practice in Netherlands Amsterdam today.</w:t>
      </w:r>
    </w:p>
    <w:p>
      <w:pPr>
        <w:pStyle w:val="BodyText"/>
      </w:pPr>
      <w:r>
        <w:rPr>
          <w:bCs/>
          <w:b/>
        </w:rPr>
        <w:t xml:space="preserve">The Gatekeeper Model: Accessing Care in Netherlands Amsterdam</w:t>
      </w:r>
    </w:p>
    <w:p>
      <w:pPr>
        <w:pStyle w:val="BodyText"/>
      </w:pPr>
      <w:r>
        <w:t xml:space="preserve">The most defining characteristic of the Dutch healthcare system, and specifically within the urban environment of Netherlands Amsterdam, is the role of the General Practitioner as a mandatory gatekeeper. Unlike systems where patients may walk into specialist clinics or emergency rooms for non-life-threatening issues, patients in Netherlands Amsterdam must first register with a local huisarts (general practitioner). This structural requirement ensures that healthcare resources are utilized efficiently. The Book Report highlights that this is not merely an administrative hurdle but a clinical safeguard designed to prevent system overload.</w:t>
      </w:r>
    </w:p>
    <w:p>
      <w:pPr>
        <w:pStyle w:val="BodyText"/>
      </w:pPr>
      <w:r>
        <w:t xml:space="preserve">In Amsterdam, a city known for its density and international diversity, the gatekeeper model requires Doctors General Practitioner to possess exceptional diagnostic skills. They must triage conditions accurately, distinguishing between ailments that require immediate specialist intervention and those that can be managed through primary care. For a patient in Netherlands Amsterdam seeking care for chronic issues such as diabetes or hypertension, the relationship with their General Practitioner is continuous and longitudinal. This continuity allows for better management of long-term health outcomes compared to fragmented specialist-led models.</w:t>
      </w:r>
    </w:p>
    <w:p>
      <w:pPr>
        <w:pStyle w:val="BodyText"/>
      </w:pPr>
      <w:r>
        <w:rPr>
          <w:bCs/>
          <w:b/>
        </w:rPr>
        <w:t xml:space="preserve">Cultural Competence and Diversity in Amsterdam</w:t>
      </w:r>
    </w:p>
    <w:p>
      <w:pPr>
        <w:pStyle w:val="BodyText"/>
      </w:pPr>
      <w:r>
        <w:t xml:space="preserve">Netherlands Amsterdam is a melting pot of cultures, languages, and socioeconomic backgrounds. The Book Report emphasizes that the modern Doctor General Practitioner in this region cannot operate with a one-size-fits-all approach. Cultural competence is not optional; it is a clinical necessity. The physician must navigate language barriers, varying health literacy levels, and diverse cultural beliefs regarding medicine and illness.</w:t>
      </w:r>
    </w:p>
    <w:p>
      <w:pPr>
        <w:pStyle w:val="BodyText"/>
      </w:pPr>
      <w:r>
        <w:t xml:space="preserve">For instance, when treating patients from different backgrounds within Netherlands Amsterdam, the Doctor General Practitioner often serves as a bridge between traditional healing practices and evidence-based Western medicine. This requires high emotional intelligence and communication skills. Furthermore, the report notes that trust is fragile in diverse communities. A Doctor General Practitioner who demonstrates respect for cultural differences is more likely to achieve patient compliance and successful health outcomes. The urban setting of Amsterdam exacerbates these challenges due to the transient nature of some populations, making consistent follow-up difficult without a dedicated primary care anchor.</w:t>
      </w:r>
    </w:p>
    <w:p>
      <w:pPr>
        <w:pStyle w:val="BodyText"/>
      </w:pPr>
      <w:r>
        <w:rPr>
          <w:bCs/>
          <w:b/>
        </w:rPr>
        <w:t xml:space="preserve">The Integration of Digital Health</w:t>
      </w:r>
    </w:p>
    <w:p>
      <w:pPr>
        <w:pStyle w:val="BodyText"/>
      </w:pPr>
      <w:r>
        <w:t xml:space="preserve">A significant portion of this report focuses on the rapid digitalization of healthcare in Netherlands Amsterdam. The Doctor General Practitioner is no longer confined to the examination room; they are increasingly mediators between patients and digital health platforms. In recent years, there has been a surge in telemedicine consultations, particularly for follow-ups and minor ailments. However, the Book Report argues that this technological shift does not diminish the importance of the human element.</w:t>
      </w:r>
    </w:p>
    <w:p>
      <w:pPr>
        <w:pStyle w:val="BodyText"/>
      </w:pPr>
      <w:r>
        <w:t xml:space="preserve">In fact, it highlights it. Because physical visits can be costly or logistically challenging in a busy city like Netherlands Amsterdam, patients rely heavily on digital communication tools managed by their General Practitioner. The physician must evaluate symptoms through video or chat interfaces with heightened caution to avoid misdiagnosis. Moreover, the integration of electronic health records across different providers in the Dutch healthcare network requires the Doctor General Practitioner to be tech-savvy, ensuring data privacy and seamless information sharing with hospitals and specialists.</w:t>
      </w:r>
    </w:p>
    <w:p>
      <w:pPr>
        <w:pStyle w:val="BodyText"/>
      </w:pPr>
      <w:r>
        <w:rPr>
          <w:bCs/>
          <w:b/>
        </w:rPr>
        <w:t xml:space="preserve">Mental Health: A Growing Priority</w:t>
      </w:r>
    </w:p>
    <w:p>
      <w:pPr>
        <w:pStyle w:val="BodyText"/>
      </w:pPr>
      <w:r>
        <w:t xml:space="preserve">The Book Report identifies a critical trend in current medical practice in Netherlands Amsterdam: the rising prevalence of mental health issues. Stress, anxiety, and depression are increasingly common complaints brought to the Doctor General Practitioner. In many cases, these patients present with physical symptoms such as fatigue or headaches, requiring the physician to look beyond physiological causes.</w:t>
      </w:r>
    </w:p>
    <w:p>
      <w:pPr>
        <w:pStyle w:val="BodyText"/>
      </w:pPr>
      <w:r>
        <w:t xml:space="preserve">In this context, the Doctor General Practitioner in Netherlands Amsterdam often performs a quasi-psychiatric role before referring to specialized mental health professionals. They provide initial counseling, prescribe medication when necessary, and coordinate with psychologists who often work within or alongside the general practice. This holistic approach is vital in a high-pressure urban environment like Amsterdam, where work-life balance can be difficult to maintain. The General Practitioner acts as the first line of defense against burnout and psychological distress.</w:t>
      </w:r>
    </w:p>
    <w:p>
      <w:pPr>
        <w:pStyle w:val="BodyText"/>
      </w:pPr>
      <w:r>
        <w:rPr>
          <w:bCs/>
          <w:b/>
        </w:rPr>
        <w:t xml:space="preserve">Economic and Systemic Sustainability</w:t>
      </w:r>
    </w:p>
    <w:p>
      <w:pPr>
        <w:pStyle w:val="BodyText"/>
      </w:pPr>
      <w:r>
        <w:t xml:space="preserve">Sustainability is another key theme. The healthcare system in Netherlands Amsterdam faces pressure from an aging population and rising medical costs. The Book Report suggests that the efficiency of the Doctor General Practitioner is directly linked to the financial health of the system. By managing chronic diseases effectively and preventing unnecessary hospital admissions, General Practitioners reduce the overall burden on acute care facilities.</w:t>
      </w:r>
    </w:p>
    <w:p>
      <w:pPr>
        <w:pStyle w:val="BodyText"/>
      </w:pPr>
      <w:r>
        <w:t xml:space="preserve">Furthermore, preventative medicine plays a larger role in Amsterdam. Doctors are encouraged to focus on lifestyle counseling—diet, exercise, and smoking cessation—to prevent disease before it starts. This proactive stance is less expensive than reactive treatment and aligns with the public health goals of the Dutch government. The report concludes that empowering General Practitioners with resources for prevention is key to maintaining a sustainable healthcare model in Netherlands Amsterdam.</w:t>
      </w:r>
    </w:p>
    <w:p>
      <w:pPr>
        <w:pStyle w:val="BodyText"/>
      </w:pPr>
      <w:r>
        <w:rPr>
          <w:bCs/>
          <w:b/>
        </w:rPr>
        <w:t xml:space="preserve">Conclusion</w:t>
      </w:r>
    </w:p>
    <w:p>
      <w:pPr>
        <w:pStyle w:val="BodyText"/>
      </w:pPr>
      <w:r>
        <w:t xml:space="preserve">In conclusion, this Book Report underscores that the Doctor General Practitioner is far more than a basic medical provider; they are the cornerstone of the healthcare infrastructure in Netherlands Amsterdam. They serve as gatekeepers, cultural intermediaries, mental health supporters, and coordinators of complex care networks. The unique urban dynamics of Amsterdam demand a physician who is adaptable, culturally aware, and technologically proficient.</w:t>
      </w:r>
    </w:p>
    <w:p>
      <w:pPr>
        <w:pStyle w:val="BodyText"/>
      </w:pPr>
      <w:r>
        <w:t xml:space="preserve">As the healthcare landscape continues to evolve with new technologies and changing demographic trends in Netherlands Amsterdam, the role of the General Practitioner will only grow in complexity and importance. Understanding this role is essential for policymakers, patients, and medical professionals alike. It is through strengthening support for these vital practitioners that Netherlands Amsterdam can ensure equitable, efficient, and compassionate healthcare for all its residents.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Doctor General Practitioner in Netherlands Amsterdam</dc:title>
  <dc:creator/>
  <dc:language>en</dc:language>
  <cp:keywords/>
  <dcterms:created xsi:type="dcterms:W3CDTF">2026-07-29T06:36:59Z</dcterms:created>
  <dcterms:modified xsi:type="dcterms:W3CDTF">2026-07-29T06:36:59Z</dcterms:modified>
</cp:coreProperties>
</file>

<file path=docProps/custom.xml><?xml version="1.0" encoding="utf-8"?>
<Properties xmlns="http://schemas.openxmlformats.org/officeDocument/2006/custom-properties" xmlns:vt="http://schemas.openxmlformats.org/officeDocument/2006/docPropsVTypes"/>
</file>