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Singapore</w:t>
      </w:r>
    </w:p>
    <w:bookmarkStart w:id="26" w:name="Xd605b8ea0ecc052b6765a168a371dba6cd0b646"/>
    <w:p>
      <w:pPr>
        <w:pStyle w:val="Heading1"/>
      </w:pPr>
      <w:r>
        <w:t xml:space="preserve">The Modern Guardian of Health: A Comprehensive Review of the Doctor General Practitioner in Singapore Singapore</w:t>
      </w:r>
    </w:p>
    <w:p>
      <w:pPr>
        <w:pStyle w:val="FirstParagraph"/>
      </w:pPr>
      <w:r>
        <w:t xml:space="preserve">In the bustling metropolis known as</w:t>
      </w:r>
      <w:r>
        <w:t xml:space="preserve"> </w:t>
      </w:r>
      <w:r>
        <w:rPr>
          <w:bCs/>
          <w:b/>
        </w:rPr>
        <w:t xml:space="preserve">Singapore Singapore</w:t>
      </w:r>
      <w:r>
        <w:t xml:space="preserve">, where urban density meets exceptional healthcare infrastructure, the role of medical professionals is not merely supportive but foundational to societal stability. This document serves as a detailed</w:t>
      </w:r>
      <w:r>
        <w:t xml:space="preserve"> </w:t>
      </w:r>
      <w:r>
        <w:rPr>
          <w:bCs/>
          <w:b/>
        </w:rPr>
        <w:t xml:space="preserve">Book Report</w:t>
      </w:r>
      <w:r>
        <w:t xml:space="preserve"> </w:t>
      </w:r>
      <w:r>
        <w:t xml:space="preserve">on the evolving landscape, responsibilities, and critical importance of the</w:t>
      </w:r>
      <w:r>
        <w:t xml:space="preserve"> </w:t>
      </w:r>
      <w:r>
        <w:rPr>
          <w:bCs/>
          <w:b/>
        </w:rPr>
        <w:t xml:space="preserve">Doctor General Practitioner</w:t>
      </w:r>
      <w:r>
        <w:t xml:space="preserve">. By synthesizing various medical texts, policy documents, and sociological studies regarding healthcare in this island nation, we arrive at a comprehensive understanding of how the General Practitioner (GP) functions as the first line of defense in maintaining public health.</w:t>
      </w:r>
    </w:p>
    <w:bookmarkStart w:id="20" w:name="X996fb46fb2c38e8df2150a54d03c5f79cc47374"/>
    <w:p>
      <w:pPr>
        <w:pStyle w:val="Heading2"/>
      </w:pPr>
      <w:r>
        <w:t xml:space="preserve">The Context: Healthcare in Singapore Singapore</w:t>
      </w:r>
    </w:p>
    <w:p>
      <w:pPr>
        <w:pStyle w:val="FirstParagraph"/>
      </w:pPr>
      <w:r>
        <w:t xml:space="preserve">To understand the specific role of the</w:t>
      </w:r>
      <w:r>
        <w:t xml:space="preserve"> </w:t>
      </w:r>
      <w:r>
        <w:rPr>
          <w:bCs/>
          <w:b/>
        </w:rPr>
        <w:t xml:space="preserve">Doctor General Practitioner</w:t>
      </w:r>
      <w:r>
        <w:t xml:space="preserve">, one must first grasp the unique healthcare ecosystem of</w:t>
      </w:r>
      <w:r>
        <w:t xml:space="preserve"> </w:t>
      </w:r>
      <w:r>
        <w:rPr>
          <w:bCs/>
          <w:b/>
        </w:rPr>
        <w:t xml:space="preserve">Singapore Singapore</w:t>
      </w:r>
      <w:r>
        <w:t xml:space="preserve">. The nation is renowned for its efficient, multi-tiered healthcare system that balances quality care with financial sustainability. Unlike many Western nations that rely heavily on specialized hospital care from the outset, the model in this region emphasizes primary care. This strategic choice places the burden of initial diagnosis and management squarely on the shoulders of community-based physicians. The</w:t>
      </w:r>
      <w:r>
        <w:t xml:space="preserve"> </w:t>
      </w:r>
      <w:r>
        <w:rPr>
          <w:bCs/>
          <w:b/>
        </w:rPr>
        <w:t xml:space="preserve">Doctor General Practitioner</w:t>
      </w:r>
      <w:r>
        <w:t xml:space="preserve"> </w:t>
      </w:r>
      <w:r>
        <w:t xml:space="preserve">acts as the gateway to this system, ensuring that hospital resources are reserved for cases requiring advanced intervention.</w:t>
      </w:r>
    </w:p>
    <w:bookmarkEnd w:id="20"/>
    <w:bookmarkStart w:id="21" w:name="the-role-and-responsibilities"/>
    <w:p>
      <w:pPr>
        <w:pStyle w:val="Heading2"/>
      </w:pPr>
      <w:r>
        <w:t xml:space="preserve">The Role and Responsibilities</w:t>
      </w:r>
    </w:p>
    <w:p>
      <w:pPr>
        <w:pStyle w:val="FirstParagraph"/>
      </w:pPr>
      <w:r>
        <w:t xml:space="preserve">The literature consistently highlights that a</w:t>
      </w:r>
      <w:r>
        <w:t xml:space="preserve"> </w:t>
      </w:r>
      <w:r>
        <w:rPr>
          <w:bCs/>
          <w:b/>
        </w:rPr>
        <w:t xml:space="preserve">Doctor General Practitioner</w:t>
      </w:r>
      <w:r>
        <w:t xml:space="preserve"> </w:t>
      </w:r>
      <w:r>
        <w:t xml:space="preserve">in this context is not simply a "family doctor" but a multifaceted medical professional. Their duties extend beyond treating common ailments such as respiratory infections, gastrointestinal issues, and minor injuries. They are tasked with chronic disease management for conditions like hypertension, diabetes, and hyperlipidemia—conditions that are increasingly prevalent due to the aging population and lifestyle changes in</w:t>
      </w:r>
      <w:r>
        <w:t xml:space="preserve"> </w:t>
      </w:r>
      <w:r>
        <w:rPr>
          <w:bCs/>
          <w:b/>
        </w:rPr>
        <w:t xml:space="preserve">Singapore Singapore</w:t>
      </w:r>
      <w:r>
        <w:t xml:space="preserve">.</w:t>
      </w:r>
    </w:p>
    <w:p>
      <w:pPr>
        <w:pStyle w:val="BodyText"/>
      </w:pPr>
      <w:r>
        <w:t xml:space="preserve">A significant portion of the review focuses on preventive medicine. The modern</w:t>
      </w:r>
      <w:r>
        <w:t xml:space="preserve"> </w:t>
      </w:r>
      <w:r>
        <w:rPr>
          <w:bCs/>
          <w:b/>
        </w:rPr>
        <w:t xml:space="preserve">Doctor General Practitioner</w:t>
      </w:r>
      <w:r>
        <w:t xml:space="preserve"> </w:t>
      </w:r>
      <w:r>
        <w:t xml:space="preserve">is expected to be a health educator. They guide patients through vaccination schedules, weight management strategies, and smoking cessation programs. This proactive approach is vital in a high-density environment where infectious diseases can spread rapidly if not contained at the primary care level.</w:t>
      </w:r>
    </w:p>
    <w:bookmarkEnd w:id="21"/>
    <w:bookmarkStart w:id="22" w:name="economic-implications-and-accessibility"/>
    <w:p>
      <w:pPr>
        <w:pStyle w:val="Heading2"/>
      </w:pPr>
      <w:r>
        <w:t xml:space="preserve">Economic Implications and Accessibility</w:t>
      </w:r>
    </w:p>
    <w:p>
      <w:pPr>
        <w:pStyle w:val="FirstParagraph"/>
      </w:pPr>
      <w:r>
        <w:t xml:space="preserve">An essential theme in this</w:t>
      </w:r>
      <w:r>
        <w:t xml:space="preserve"> </w:t>
      </w:r>
      <w:r>
        <w:rPr>
          <w:bCs/>
          <w:b/>
        </w:rPr>
        <w:t xml:space="preserve">Book Report</w:t>
      </w:r>
      <w:r>
        <w:t xml:space="preserve"> </w:t>
      </w:r>
      <w:r>
        <w:t xml:space="preserve">is the economic impact of utilizing a</w:t>
      </w:r>
      <w:r>
        <w:t xml:space="preserve"> </w:t>
      </w:r>
      <w:r>
        <w:rPr>
          <w:bCs/>
          <w:b/>
        </w:rPr>
        <w:t xml:space="preserve">Doctor General Practitioner</w:t>
      </w:r>
      <w:r>
        <w:t xml:space="preserve">. In</w:t>
      </w:r>
      <w:r>
        <w:t xml:space="preserve"> </w:t>
      </w:r>
      <w:r>
        <w:rPr>
          <w:bCs/>
          <w:b/>
        </w:rPr>
        <w:t xml:space="preserve">Singapore Singapore</w:t>
      </w:r>
      <w:r>
        <w:t xml:space="preserve">, there are substantial cost differentials between visiting a GP and going directly to a specialist or emergency department. Government policies incentivize patients to consult GPs first through lower co-payment rates and subsidies, particularly for seniors and children. This creates a financial ecosystem where the</w:t>
      </w:r>
      <w:r>
        <w:t xml:space="preserve"> </w:t>
      </w:r>
      <w:r>
        <w:rPr>
          <w:bCs/>
          <w:b/>
        </w:rPr>
        <w:t xml:space="preserve">Doctor General Practitioner</w:t>
      </w:r>
      <w:r>
        <w:t xml:space="preserve"> </w:t>
      </w:r>
      <w:r>
        <w:t xml:space="preserve">is not only medically necessary but economically rational.</w:t>
      </w:r>
    </w:p>
    <w:p>
      <w:pPr>
        <w:pStyle w:val="BodyText"/>
      </w:pPr>
      <w:r>
        <w:t xml:space="preserve">The accessibility of these clinics is another key finding. Across the residential estates of</w:t>
      </w:r>
      <w:r>
        <w:t xml:space="preserve"> </w:t>
      </w:r>
      <w:r>
        <w:rPr>
          <w:bCs/>
          <w:b/>
        </w:rPr>
        <w:t xml:space="preserve">Singapore Singapore</w:t>
      </w:r>
      <w:r>
        <w:t xml:space="preserve">, GP clinics are ubiquitous, ensuring that residents have easy access to care within their immediate communities. This proximity reduces the barrier to entry for seeking medical advice, thereby preventing minor issues from escalating into major health crises.</w:t>
      </w:r>
    </w:p>
    <w:bookmarkEnd w:id="22"/>
    <w:bookmarkStart w:id="23" w:name="X47c724b276c0c269673336da8b6ca65ddd3b5ec"/>
    <w:p>
      <w:pPr>
        <w:pStyle w:val="Heading2"/>
      </w:pPr>
      <w:r>
        <w:t xml:space="preserve">The Challenges Faced by General Practitioners</w:t>
      </w:r>
    </w:p>
    <w:p>
      <w:pPr>
        <w:pStyle w:val="FirstParagraph"/>
      </w:pPr>
      <w:r>
        <w:t xml:space="preserve">No comprehensive review would be complete without addressing the challenges. The</w:t>
      </w:r>
      <w:r>
        <w:t xml:space="preserve"> </w:t>
      </w:r>
      <w:r>
        <w:rPr>
          <w:bCs/>
          <w:b/>
        </w:rPr>
        <w:t xml:space="preserve">Book Report</w:t>
      </w:r>
      <w:r>
        <w:t xml:space="preserve"> </w:t>
      </w:r>
      <w:r>
        <w:t xml:space="preserve">identifies several stressors affecting</w:t>
      </w:r>
      <w:r>
        <w:t xml:space="preserve"> </w:t>
      </w:r>
      <w:r>
        <w:rPr>
          <w:bCs/>
          <w:b/>
        </w:rPr>
        <w:t xml:space="preserve">Doctor General Practitioner</w:t>
      </w:r>
      <w:r>
        <w:t xml:space="preserve">s in this region. Firstly, there is the issue of patient volume. Due to the high accessibility and lower cost, GPs often face long waiting lists and short consultation times. This can lead to burnout among medical practitioners.</w:t>
      </w:r>
    </w:p>
    <w:p>
      <w:pPr>
        <w:pStyle w:val="BodyText"/>
      </w:pPr>
      <w:r>
        <w:t xml:space="preserve">Secondly, there is the challenge of diagnostic complexity in a diverse population. Patients in</w:t>
      </w:r>
    </w:p>
    <w:p>
      <w:pPr>
        <w:pStyle w:val="BodyText"/>
      </w:pPr>
      <w:r>
        <w:t xml:space="preserve">Singapore Singapore come from varied cultural backgrounds with different health beliefs and practices. The</w:t>
      </w:r>
      <w:r>
        <w:t xml:space="preserve"> </w:t>
      </w:r>
      <w:r>
        <w:rPr>
          <w:bCs/>
          <w:b/>
        </w:rPr>
        <w:t xml:space="preserve">Doctor General Practitioner</w:t>
      </w:r>
      <w:r>
        <w:t xml:space="preserve"> </w:t>
      </w:r>
      <w:r>
        <w:t xml:space="preserve">must possess not only clinical expertise but also cultural competence to effectively communicate and build trust with a heterogeneous patient base.</w:t>
      </w:r>
    </w:p>
    <w:bookmarkEnd w:id="23"/>
    <w:bookmarkStart w:id="24" w:name="the-future-of-primary-care"/>
    <w:p>
      <w:pPr>
        <w:pStyle w:val="Heading2"/>
      </w:pPr>
      <w:r>
        <w:t xml:space="preserve">The Future of Primary Care</w:t>
      </w:r>
    </w:p>
    <w:p>
      <w:pPr>
        <w:pStyle w:val="FirstParagraph"/>
      </w:pPr>
      <w:r>
        <w:t xml:space="preserve">Trends indicate a shift toward integrated care networks. The future of the</w:t>
      </w:r>
      <w:r>
        <w:t xml:space="preserve"> </w:t>
      </w:r>
      <w:r>
        <w:rPr>
          <w:bCs/>
          <w:b/>
        </w:rPr>
        <w:t xml:space="preserve">Doctor General Practitioner</w:t>
      </w:r>
    </w:p>
    <w:p>
      <w:pPr>
        <w:pStyle w:val="BodyText"/>
      </w:pPr>
      <w:r>
        <w:t xml:space="preserve">s role in</w:t>
      </w:r>
      <w:r>
        <w:t xml:space="preserve"> </w:t>
      </w:r>
      <w:r>
        <w:rPr>
          <w:bCs/>
          <w:b/>
        </w:rPr>
        <w:t xml:space="preserve">Singapore Singapore</w:t>
      </w:r>
    </w:p>
    <w:p>
      <w:pPr>
        <w:pStyle w:val="BodyText"/>
      </w:pPr>
      <w:r>
        <w:t xml:space="preserve">lies in closer collaboration with hospitals and specialists through electronic medical records (EMRs) and digital health platforms. This connectivity ensures continuity of care, allowing GPs to monitor patient progress seamlessly across different levels of the healthcare system.</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Book Report</w:t>
      </w:r>
    </w:p>
    <w:p>
      <w:pPr>
        <w:pStyle w:val="BodyText"/>
      </w:pPr>
      <w:r>
        <w:t xml:space="preserve">, has demonstrated that the</w:t>
      </w:r>
      <w:r>
        <w:t xml:space="preserve"> </w:t>
      </w:r>
      <w:r>
        <w:rPr>
          <w:bCs/>
          <w:b/>
        </w:rPr>
        <w:t xml:space="preserve">Doctor General Practitioner</w:t>
      </w:r>
    </w:p>
    <w:p>
      <w:pPr>
        <w:pStyle w:val="BodyText"/>
      </w:pPr>
      <w:r>
        <w:t xml:space="preserve">s role is pivotal to the success of healthcare in</w:t>
      </w:r>
      <w:r>
        <w:t xml:space="preserve"> </w:t>
      </w:r>
      <w:r>
        <w:rPr>
          <w:bCs/>
          <w:b/>
        </w:rPr>
        <w:t xml:space="preserve">Singapore Singapore</w:t>
      </w:r>
      <w:r>
        <w:t xml:space="preserve">. They serve as the cornerstone of a sustainable medical system, providing essential primary care, promoting preventive health, and managing chronic diseases efficiently. Despite facing challenges related to workload and patient diversity, GPs remain resilient professionals dedicated to public welfare. As the city-state continues to evolve with an aging demographic and technological advancements, the importance of a robust network of General Practitioners will only grow. Therefore, supporting these practitioners through better policies, technology integration, and professional development is crucial for maintaining the high standards of health that define life in</w:t>
      </w:r>
      <w:r>
        <w:t xml:space="preserve"> </w:t>
      </w:r>
      <w:r>
        <w:rPr>
          <w:bCs/>
          <w:b/>
        </w:rPr>
        <w:t xml:space="preserve">Singapore Singapore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Singapore</dc:title>
  <dc:creator/>
  <dc:language>en</dc:language>
  <cp:keywords/>
  <dcterms:created xsi:type="dcterms:W3CDTF">2026-07-29T20:12:24Z</dcterms:created>
  <dcterms:modified xsi:type="dcterms:W3CDTF">2026-07-29T20:12:24Z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