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p>
    <w:bookmarkStart w:id="26" w:name="Xd5d807c23d67cd7bbf978209831bc3a97b6ea40"/>
    <w:p>
      <w:pPr>
        <w:pStyle w:val="Heading1"/>
      </w:pPr>
      <w:r>
        <w:t xml:space="preserve">A Comprehensive Book Report on the Doctor General Practitioner</w:t>
      </w:r>
    </w:p>
    <w:p>
      <w:pPr>
        <w:pStyle w:val="FirstParagraph"/>
      </w:pPr>
      <w:r>
        <w:rPr>
          <w:bCs/>
          <w:b/>
        </w:rPr>
        <w:t xml:space="preserve">Title of Work Analyzed:</w:t>
      </w:r>
      <w:r>
        <w:t xml:space="preserve"> </w:t>
      </w:r>
      <w:r>
        <w:rPr>
          <w:iCs/>
          <w:i/>
        </w:rPr>
        <w:t xml:space="preserve">The Evolving Role and Responsibility of the Doctor General Practitioner in Modern Healthcare Systems</w:t>
      </w:r>
    </w:p>
    <w:p>
      <w:pPr>
        <w:pStyle w:val="BodyText"/>
      </w:pPr>
      <w:r>
        <w:rPr>
          <w:bCs/>
          <w:b/>
        </w:rPr>
        <w:t xml:space="preserve">Contextual Setting:</w:t>
      </w:r>
      <w:r>
        <w:t xml:space="preserve"> United Arab Emirates Abu Dhabi</w:t>
      </w:r>
    </w:p>
    <w:p>
      <w:pPr>
        <w:pStyle w:val="BodyText"/>
      </w:pPr>
      <w:r>
        <w:rPr>
          <w:bCs/>
          <w:b/>
        </w:rPr>
        <w:t xml:space="preserve">Date Submitted:</w:t>
      </w:r>
      <w:r>
        <w:t xml:space="preserve"> October 2023</w:t>
      </w:r>
    </w:p>
    <w:bookmarkStart w:id="20" w:name="X9997b88ca5004d21a9537f667a5d3bde18c2735"/>
    <w:p>
      <w:pPr>
        <w:pStyle w:val="Heading2"/>
      </w:pPr>
      <w:r>
        <w:t xml:space="preserve">I. Introduction to the Doctor General Practitioner</w:t>
      </w:r>
    </w:p>
    <w:p>
      <w:pPr>
        <w:pStyle w:val="FirstParagraph"/>
      </w:pPr>
      <w:r>
        <w:t xml:space="preserve">The study of medicine is vast, encompassing numerous specialties and sub-specialties, yet the foundation of any robust healthcare system rests upon its primary care providers. In this book report, we analyze the multifaceted role of the</w:t>
      </w:r>
      <w:r>
        <w:t xml:space="preserve"> </w:t>
      </w:r>
      <w:r>
        <w:t xml:space="preserve">Doctor General Practitioner</w:t>
      </w:r>
      <w:r>
        <w:t xml:space="preserve">. Often referred to simply as GPs or family physicians across various regions globally, these medical professionals serve as the first point of contact for patients entering the healthcare system. The Doctor General Practitioner is not merely a diagnostician; they are health advocates, preventive care specialists, and coordinators of long-term patient well-being. By examining their responsibilities through the lens of international medical standards and adapting them to specific regional needs, we can better appreciate their critical function in maintaining public health.</w:t>
      </w:r>
    </w:p>
    <w:p>
      <w:pPr>
        <w:pStyle w:val="BlockText"/>
      </w:pPr>
      <w:r>
        <w:t xml:space="preserve">"The true practice of medicine is less about treating isolated symptoms and more about healing people within the context of their lives."</w:t>
      </w:r>
    </w:p>
    <w:bookmarkEnd w:id="20"/>
    <w:bookmarkStart w:id="21" w:name="Xd61b1d4673aeec74d7f518f9f71c7d59c67e785"/>
    <w:p>
      <w:pPr>
        <w:pStyle w:val="Heading2"/>
      </w:pPr>
      <w:r>
        <w:t xml:space="preserve">II. Core Responsibilities and Scope of Practice</w:t>
      </w:r>
    </w:p>
    <w:p>
      <w:pPr>
        <w:pStyle w:val="FirstParagraph"/>
      </w:pPr>
      <w:r>
        <w:t xml:space="preserve">The Doctor General Practitioner possesses a broad scope of practice, distinguishing them from specialists who focus on single organ systems or diseases. Their primary duty involves the comprehensive assessment, diagnosis, and treatment of acute illnesses as well as the management of chronic conditions such as diabetes hypertension and asthma. This holistic approach is crucial because many patients present with complex symptoms that do not fit neatly into a single specialty box. The</w:t>
      </w:r>
      <w:r>
        <w:t xml:space="preserve"> </w:t>
      </w:r>
      <w:r>
        <w:t xml:space="preserve">Doctor General Practitioner</w:t>
      </w:r>
      <w:r>
        <w:t xml:space="preserve"> </w:t>
      </w:r>
      <w:r>
        <w:t xml:space="preserve">must possess exceptional clinical acumen to differentiate between benign issues and life-threatening conditions, often serving as the gatekeepers of specialized care.</w:t>
      </w:r>
    </w:p>
    <w:p>
      <w:pPr>
        <w:pStyle w:val="BodyText"/>
      </w:pPr>
      <w:r>
        <w:t xml:space="preserve">Furthermore, preventive medicine forms a cornerstone of their practice. Through routine check-ups, vaccination programs and health education, GPs play an instrumental role in reducing the incidence of disease before it occurs. This proactive stance not only improves individual health outcomes but also alleviates the burden on secondary and tertiary healthcare facilities by managing patient flow effectively.</w:t>
      </w:r>
    </w:p>
    <w:bookmarkEnd w:id="21"/>
    <w:bookmarkStart w:id="22" w:name="X7d01e6819a4fa981731f958c3d941e83635d462"/>
    <w:p>
      <w:pPr>
        <w:pStyle w:val="Heading2"/>
      </w:pPr>
      <w:r>
        <w:t xml:space="preserve">III. The Unique Healthcare Landscape: United Arab Emirates Abu Dhabi</w:t>
      </w:r>
    </w:p>
    <w:p>
      <w:pPr>
        <w:pStyle w:val="FirstParagraph"/>
      </w:pPr>
      <w:r>
        <w:t xml:space="preserve">While the core competencies of a general practitioner are universal, their application must be contextualized within the specific healthcare environment of their practice. In this report, we focus specifically on</w:t>
      </w:r>
      <w:r>
        <w:t xml:space="preserve"> </w:t>
      </w:r>
      <w:r>
        <w:t xml:space="preserve">United Arab Emirates Abu Dhabi</w:t>
      </w:r>
      <w:r>
        <w:t xml:space="preserve">. The Emirate of Abu Dhabi has undergone a remarkable transformation in its healthcare sector over the past two decades. Under the visionary leadership that prioritizes human development and social welfare, Abu Dhabi has established itself as a regional leader in medical excellence.</w:t>
      </w:r>
    </w:p>
    <w:p>
      <w:pPr>
        <w:pStyle w:val="BodyText"/>
      </w:pPr>
      <w:r>
        <w:t xml:space="preserve">The primary regulatory body overseeing this landscape is the Department of Health (DOH). Operating under DOH guidelines ensures that every</w:t>
      </w:r>
      <w:r>
        <w:t xml:space="preserve"> </w:t>
      </w:r>
      <w:r>
        <w:t xml:space="preserve">Doctor General Practitioner</w:t>
      </w:r>
      <w:r>
        <w:t xml:space="preserve"> </w:t>
      </w:r>
      <w:r>
        <w:t xml:space="preserve">practicing within</w:t>
      </w:r>
      <w:r>
        <w:t xml:space="preserve"> </w:t>
      </w:r>
      <w:r>
        <w:t xml:space="preserve">United Arab Emirates Abu Dhabi</w:t>
      </w:r>
      <w:r>
        <w:t xml:space="preserve"> </w:t>
      </w:r>
      <w:r>
        <w:t xml:space="preserve">adheres to rigorous standards of clinical governance, ethics and continuous professional development. The healthcare ecosystem in Abu Dhabi is characterized by a blend of public facilities run by the Department of Health and private providers regulated under stringent frameworks. This dual structure demands that GPs be adaptable, capable of navigating different administrative systems while maintaining a patient-centered focus.</w:t>
      </w:r>
    </w:p>
    <w:bookmarkEnd w:id="22"/>
    <w:bookmarkStart w:id="23" w:name="X0cd78b5e2c2b0887cf68891a6d967cf6d53ac09"/>
    <w:p>
      <w:pPr>
        <w:pStyle w:val="Heading2"/>
      </w:pPr>
      <w:r>
        <w:t xml:space="preserve">IV. Cultural Sensitivity and Patient Demographics in Abu Dhabi</w:t>
      </w:r>
    </w:p>
    <w:p>
      <w:pPr>
        <w:pStyle w:val="FirstParagraph"/>
      </w:pPr>
      <w:r>
        <w:t xml:space="preserve">One cannot discuss the practice of medicine in</w:t>
      </w:r>
      <w:r>
        <w:t xml:space="preserve"> </w:t>
      </w:r>
      <w:r>
        <w:t xml:space="preserve">United Arab Emirates Abu Dhabi</w:t>
      </w:r>
      <w:r>
        <w:t xml:space="preserve">, without acknowledging its unique demographic composition. The population is incredibly diverse, comprising Emirati nationals alongside expatriates from all corners of the globe. This diversity presents both challenges and opportunities for the</w:t>
      </w:r>
      <w:r>
        <w:t xml:space="preserve"> </w:t>
      </w:r>
      <w:r>
        <w:t xml:space="preserve">Doctor General Practitioner</w:t>
      </w:r>
      <w:r>
        <w:t xml:space="preserve">.</w:t>
      </w:r>
    </w:p>
    <w:p>
      <w:pPr>
        <w:pStyle w:val="BodyText"/>
      </w:pPr>
      <w:r>
        <w:t xml:space="preserve">Linguistic proficiency is a significant asset but not strictly mandatory in all cases due to the availability of medical interpreters. However, cultural competency is non-negotiable. The GP must understand cultural nuances related to health beliefs, dietary habits and social dynamics that influence patient compliance with treatment plans. For instance, during the holy month of Ramadan, GPs may need to adjust medication schedules for diabetic patients or provide guidance on hydration strategies.</w:t>
      </w:r>
    </w:p>
    <w:p>
      <w:pPr>
        <w:pStyle w:val="BodyText"/>
      </w:pPr>
      <w:r>
        <w:t xml:space="preserve">Moreover, lifestyle-related diseases are prevalent in many communities within</w:t>
      </w:r>
      <w:r>
        <w:t xml:space="preserve"> </w:t>
      </w:r>
      <w:r>
        <w:t xml:space="preserve">United Arab Emirates Abu Dhabi</w:t>
      </w:r>
      <w:r>
        <w:t xml:space="preserve">, driven partly by sedentary lifestyles and dietary changes. The GP acts as a counselor in these areas, promoting physical activity and healthy eating within the cultural context of Emirati society. They are also key figures in maternal health initiatives, working closely with specialized units to ensure safe pregnancies for local women.</w:t>
      </w:r>
    </w:p>
    <w:bookmarkEnd w:id="23"/>
    <w:bookmarkStart w:id="24" w:name="Xabe72cbc021489c9fcd97fb83e0000f294f47d1"/>
    <w:p>
      <w:pPr>
        <w:pStyle w:val="Heading2"/>
      </w:pPr>
      <w:r>
        <w:t xml:space="preserve">V. Integration with Technology and Telemedicine</w:t>
      </w:r>
    </w:p>
    <w:p>
      <w:pPr>
        <w:pStyle w:val="FirstParagraph"/>
      </w:pPr>
      <w:r>
        <w:t xml:space="preserve">Abu Dhabi is at the forefront of digital transformation in healthcare. The integration of Electronic Health Records (EHRs) systems like Seha Virtual Hospital demonstrates how technology is reshaping patient care. For the modern</w:t>
      </w:r>
      <w:r>
        <w:t xml:space="preserve"> </w:t>
      </w:r>
      <w:r>
        <w:t xml:space="preserve">Doctor General Practitioner</w:t>
      </w:r>
      <w:r>
        <w:t xml:space="preserve">, proficiency with digital tools is no longer optional but essential.</w:t>
      </w:r>
    </w:p>
    <w:p>
      <w:pPr>
        <w:pStyle w:val="BodyText"/>
      </w:pPr>
      <w:r>
        <w:t xml:space="preserve">Telemedicine has gained prominence, allowing GPs to consult with patients remotely. This was particularly highlighted during recent global health crises, showcasing the resilience and adaptability of primary care providers. In</w:t>
      </w:r>
      <w:r>
        <w:t xml:space="preserve"> </w:t>
      </w:r>
      <w:r>
        <w:t xml:space="preserve">United Arab Emirates Abu Dhabi</w:t>
      </w:r>
      <w:r>
        <w:t xml:space="preserve">, telehealth services enable continuous monitoring of chronic conditions and follow-up consultations without the need for physical visits, thereby enhancing accessibility and convenience for patients.</w:t>
      </w:r>
    </w:p>
    <w:bookmarkEnd w:id="24"/>
    <w:bookmarkStart w:id="25" w:name="X15ac1b65b65cb44594fb4282f843ba90ecf076e"/>
    <w:p>
      <w:pPr>
        <w:pStyle w:val="Heading2"/>
      </w:pPr>
      <w:r>
        <w:t xml:space="preserve">VI. Conclusion: The Pillar of Primary Care in Abu Dhabi</w:t>
      </w:r>
    </w:p>
    <w:p>
      <w:pPr>
        <w:pStyle w:val="FirstParagraph"/>
      </w:pPr>
      <w:r>
        <w:t xml:space="preserve">In conclusion, the role of the</w:t>
      </w:r>
      <w:r>
        <w:t xml:space="preserve"> </w:t>
      </w:r>
      <w:r>
        <w:t xml:space="preserve">Doctor General Practitioner</w:t>
      </w:r>
      <w:r>
        <w:t xml:space="preserve"> is indispensable to the health infrastructure of any nation. Within the specific context of</w:t>
      </w:r>
      <w:r>
        <w:t xml:space="preserve"> </w:t>
      </w:r>
      <w:r>
        <w:t xml:space="preserve">United Arab Emirates Abu Dhabi</w:t>
      </w:r>
      <w:r>
        <w:t xml:space="preserve">, this role is elevated by a commitment to excellence, innovation and inclusivity. The GP serves as a bridge between complex medical science and everyday human experience.</w:t>
      </w:r>
    </w:p>
    <w:p>
      <w:pPr>
        <w:pStyle w:val="BodyText"/>
      </w:pPr>
      <w:r>
        <w:t xml:space="preserve">They are trusted advisors who navigate the complexities of diverse cultural backgrounds, leverage cutting-edge technology for better outcomes and advocate for preventive care policies that align with national health goals. As</w:t>
      </w:r>
      <w:r>
        <w:t xml:space="preserve"> </w:t>
      </w:r>
      <w:r>
        <w:t xml:space="preserve">United Arab Emirates Abu Dhabi</w:t>
      </w:r>
      <w:r>
        <w:t xml:space="preserve"> continues to strive towards becoming a global hub for medical tourism and research, the competence and compassion of its general practitioners will remain central to achieving these ambitions. They are truly the bedrock upon which the health and well-being of the population rests, ensuring that quality healthcare is accessible to all who call this vibrant emirate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dc:title>
  <dc:creator/>
  <dc:language>en</dc:language>
  <cp:keywords/>
  <dcterms:created xsi:type="dcterms:W3CDTF">2026-07-30T00:29:36Z</dcterms:created>
  <dcterms:modified xsi:type="dcterms:W3CDTF">2026-07-30T00:29:36Z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