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20009b78c602174d0f7207e053aea5c2cda8bb8"/>
    <w:p>
      <w:pPr>
        <w:pStyle w:val="Heading1"/>
      </w:pPr>
      <w:r>
        <w:t xml:space="preserve">A Comprehensive Analysis of The Economist</w:t>
      </w:r>
    </w:p>
    <w:p>
      <w:pPr>
        <w:pStyle w:val="FirstParagraph"/>
      </w:pPr>
      <w:r>
        <w:br/>
      </w:r>
    </w:p>
    <w:p>
      <w:pPr>
        <w:pStyle w:val="BodyText"/>
      </w:pPr>
      <w:r>
        <w:t xml:space="preserve">A Scholarly Book Report on Global Economics and Its Impact on United States New York City</w:t>
      </w:r>
    </w:p>
    <w:p>
      <w:pPr>
        <w:pStyle w:val="BodyText"/>
      </w:pPr>
      <w:r>
        <w:br/>
      </w:r>
    </w:p>
    <w:bookmarkStart w:id="20" w:name="X1b43edcd011e7989a1c65cbcf4c47b506e6d1cc"/>
    <w:p>
      <w:pPr>
        <w:pStyle w:val="Heading2"/>
      </w:pPr>
      <w:r>
        <w:t xml:space="preserve">Introduction: The Intellectual Landscape of The Economist</w:t>
      </w:r>
    </w:p>
    <w:p>
      <w:pPr>
        <w:pStyle w:val="FirstParagraph"/>
      </w:pPr>
      <w:r>
        <w:t xml:space="preserve">In the vast tapestry of global media, few publications hold as much weight, influence, and intellectual rigor as</w:t>
      </w:r>
      <w:r>
        <w:t xml:space="preserve"> </w:t>
      </w:r>
      <w:r>
        <w:rPr>
          <w:iCs/>
          <w:i/>
        </w:rPr>
        <w:t xml:space="preserve">The Economist</w:t>
      </w:r>
      <w:r>
        <w:t xml:space="preserve">. Founded in 1843 by James Wilson in Edinburgh, Scotland with the original mission to "discuss questions of commerce between man and man," this weekly newspaper has evolved into one of the most respected voices in global journalism. When analyzing this publication not merely as a periodical but as an essential "book" of contemporary economic thought, its impact is profound. This report delves deeply into the core tenets, editorial style, and global influence of</w:t>
      </w:r>
      <w:r>
        <w:t xml:space="preserve"> </w:t>
      </w:r>
      <w:r>
        <w:rPr>
          <w:iCs/>
          <w:i/>
        </w:rPr>
        <w:t xml:space="preserve">The Economist</w:t>
      </w:r>
      <w:r>
        <w:t xml:space="preserve">, with a specific focus on its critical role in shaping financial discourse within the United States' bustling metropolis: New York City.</w:t>
      </w:r>
    </w:p>
    <w:p>
      <w:pPr>
        <w:pStyle w:val="BodyText"/>
      </w:pPr>
      <w:r>
        <w:rPr>
          <w:iCs/>
          <w:i/>
        </w:rPr>
        <w:t xml:space="preserve">The Economist</w:t>
      </w:r>
      <w:r>
        <w:t xml:space="preserve"> </w:t>
      </w:r>
      <w:r>
        <w:t xml:space="preserve">operates without bylines for its articles. This distinctive approach ensures that the publication speaks with a unified, authoritative voice rather than through individual columnists. To treat</w:t>
      </w:r>
      <w:r>
        <w:t xml:space="preserve"> </w:t>
      </w:r>
      <w:r>
        <w:rPr>
          <w:iCs/>
          <w:i/>
        </w:rPr>
        <w:t xml:space="preserve">The Economist</w:t>
      </w:r>
      <w:r>
        <w:t xml:space="preserve"> </w:t>
      </w:r>
      <w:r>
        <w:t xml:space="preserve">as a "Book Report" is to appreciate it as a comprehensive volume of macroeconomic analysis, geopolitical strategy, and cultural observation. Its dense prose, sophisticated vocabulary, and dry wit provide readers worldwide with an unparalleled understanding of the mechanisms driving the modern world.</w:t>
      </w:r>
    </w:p>
    <w:bookmarkEnd w:id="20"/>
    <w:bookmarkStart w:id="21" w:name="X9420ee87914dee80d3dfff963cf3235024655b3"/>
    <w:p>
      <w:pPr>
        <w:pStyle w:val="Heading2"/>
      </w:pPr>
      <w:r>
        <w:t xml:space="preserve">The Core Philosophy: Classical Liberalism in Practice</w:t>
      </w:r>
    </w:p>
    <w:p>
      <w:pPr>
        <w:pStyle w:val="FirstParagraph"/>
      </w:pPr>
      <w:r>
        <w:t xml:space="preserve">To understand</w:t>
      </w:r>
      <w:r>
        <w:t xml:space="preserve"> </w:t>
      </w:r>
      <w:r>
        <w:rPr>
          <w:iCs/>
          <w:i/>
        </w:rPr>
        <w:t xml:space="preserve">The Economist</w:t>
      </w:r>
      <w:r>
        <w:t xml:space="preserve">, one must first grasp its ideological foundation: classical liberalism. While political labels vary across the Atlantic,</w:t>
      </w:r>
      <w:r>
        <w:t xml:space="preserve"> </w:t>
      </w:r>
      <w:r>
        <w:rPr>
          <w:iCs/>
          <w:i/>
        </w:rPr>
        <w:t xml:space="preserve">The Economist</w:t>
      </w:r>
      <w:r>
        <w:t xml:space="preserve">'s editorial stance generally supports free markets, globalization, trade liberalization, and individual liberty. In its analysis of economic policies—whether in London's financial district or New York City's Wall Street—it consistently argues against excessive government intervention and protectionism.</w:t>
      </w:r>
    </w:p>
    <w:p>
      <w:pPr>
        <w:pStyle w:val="BodyText"/>
      </w:pPr>
      <w:r>
        <w:t xml:space="preserve">This commitment to free-market principles provides a consistent lens through which all global events are viewed. Whether analyzing the aftermath of a banking crisis in Asia or the infrastructure bills proposed in Washington D.C.,</w:t>
      </w:r>
      <w:r>
        <w:t xml:space="preserve"> </w:t>
      </w:r>
      <w:r>
        <w:rPr>
          <w:iCs/>
          <w:i/>
        </w:rPr>
        <w:t xml:space="preserve">The Economist</w:t>
      </w:r>
      <w:r>
        <w:t xml:space="preserve"> </w:t>
      </w:r>
      <w:r>
        <w:t xml:space="preserve">applies rigorous economic logic. It advocates for evidence-based policy-making, urging leaders to look beyond short-term political gains toward long-term economic stability and growth.</w:t>
      </w:r>
    </w:p>
    <w:bookmarkEnd w:id="21"/>
    <w:bookmarkStart w:id="22" w:name="Xed112c499b2a90f250c29daabb471f52726efc9"/>
    <w:p>
      <w:pPr>
        <w:pStyle w:val="Heading2"/>
      </w:pPr>
      <w:r>
        <w:t xml:space="preserve">The Economic Anchor: New York City and United States Influence</w:t>
      </w:r>
    </w:p>
    <w:p>
      <w:pPr>
        <w:pStyle w:val="FirstParagraph"/>
      </w:pPr>
      <w:r>
        <w:t xml:space="preserve">No discussion on the modern relevance of</w:t>
      </w:r>
      <w:r>
        <w:t xml:space="preserve"> </w:t>
      </w:r>
      <w:r>
        <w:rPr>
          <w:iCs/>
          <w:i/>
        </w:rPr>
        <w:t xml:space="preserve">The Economist</w:t>
      </w:r>
      <w:r>
        <w:t xml:space="preserve"> </w:t>
      </w:r>
      <w:r>
        <w:t xml:space="preserve">is complete without examining its profound influence in the United States, particularly in New York City. As a global financial capital, New York serves as an epicenter for international banking, investment firms, hedge funds, and insurance companies—precisely the environments where</w:t>
      </w:r>
      <w:r>
        <w:t xml:space="preserve"> </w:t>
      </w:r>
      <w:r>
        <w:rPr>
          <w:iCs/>
          <w:i/>
        </w:rPr>
        <w:t xml:space="preserve">The Economist</w:t>
      </w:r>
      <w:r>
        <w:t xml:space="preserve">'s insights are most valued.</w:t>
      </w:r>
    </w:p>
    <w:p>
      <w:pPr>
        <w:pStyle w:val="BodyText"/>
      </w:pPr>
      <w:r>
        <w:t xml:space="preserve">In this report's examination of United States New York City through the lens of</w:t>
      </w:r>
      <w:r>
        <w:t xml:space="preserve"> </w:t>
      </w:r>
      <w:r>
        <w:rPr>
          <w:iCs/>
          <w:i/>
        </w:rPr>
        <w:t xml:space="preserve">The Economist</w:t>
      </w:r>
      <w:r>
        <w:t xml:space="preserve">, we observe several key dynamics:</w:t>
      </w:r>
    </w:p>
    <w:p>
      <w:pPr>
        <w:numPr>
          <w:ilvl w:val="0"/>
          <w:numId w:val="1001"/>
        </w:numPr>
        <w:pStyle w:val="Compact"/>
      </w:pPr>
      <w:r>
        <w:rPr>
          <w:bCs/>
          <w:b/>
        </w:rPr>
        <w:t xml:space="preserve">Sustaining Financial Literacy:</w:t>
      </w:r>
      <w:r>
        <w:t xml:space="preserve"> </w:t>
      </w:r>
      <w:r>
        <w:t xml:space="preserve">In a city where trillions of dollars change hands daily, professionals rely on succinct, high-level analysis to inform their strategies. The Economist's weekly editions are standard reading material in offices from Midtown Manhattan to Brooklyn. It provides the "big picture" context that Bloomberg terminals and local newspapers often miss.</w:t>
      </w:r>
    </w:p>
    <w:p>
      <w:pPr>
        <w:numPr>
          <w:ilvl w:val="0"/>
          <w:numId w:val="1001"/>
        </w:numPr>
        <w:pStyle w:val="Compact"/>
      </w:pPr>
      <w:r>
        <w:rPr>
          <w:bCs/>
          <w:b/>
        </w:rPr>
        <w:t xml:space="preserve">Influencing Policy Debates:</w:t>
      </w:r>
      <w:r>
        <w:t xml:space="preserve"> </w:t>
      </w:r>
      <w:r>
        <w:t xml:space="preserve">When New York State or City officials debate fiscal policies, zoning laws affecting real estate markets, or taxation structures impacting global corporations, they frequently reference arguments and data found in The Economist. Its advocacy for free trade and open markets directly influences the business climate of United States New York City.</w:t>
      </w:r>
    </w:p>
    <w:p>
      <w:pPr>
        <w:numPr>
          <w:ilvl w:val="0"/>
          <w:numId w:val="1001"/>
        </w:numPr>
        <w:pStyle w:val="Compact"/>
      </w:pPr>
      <w:r>
        <w:rPr>
          <w:bCs/>
          <w:b/>
        </w:rPr>
        <w:t xml:space="preserve">A Global Outlook on Local Issues:</w:t>
      </w:r>
      <w:r>
        <w:t xml:space="preserve"> </w:t>
      </w:r>
      <w:r>
        <w:t xml:space="preserve">What makes</w:t>
      </w:r>
      <w:r>
        <w:t xml:space="preserve"> </w:t>
      </w:r>
      <w:r>
        <w:rPr>
          <w:iCs/>
          <w:i/>
        </w:rPr>
        <w:t xml:space="preserve">The Economist</w:t>
      </w:r>
      <w:r>
        <w:t xml:space="preserve"> </w:t>
      </w:r>
      <w:r>
        <w:t xml:space="preserve">indispensable to New Yorkers is its unique ability to connect local issues with global trends. For example, a housing shortage in Manhattan cannot be understood without looking at international immigration policies and global capital flows. The publication excels at weaving these narratives together.</w:t>
      </w:r>
    </w:p>
    <w:p>
      <w:pPr>
        <w:numPr>
          <w:ilvl w:val="0"/>
          <w:numId w:val="1001"/>
        </w:numPr>
        <w:pStyle w:val="Compact"/>
      </w:pPr>
      <w:r>
        <w:rPr>
          <w:bCs/>
          <w:b/>
        </w:rPr>
        <w:t xml:space="preserve">Cultural Integration:</w:t>
      </w:r>
      <w:r>
        <w:t xml:space="preserve"> </w:t>
      </w:r>
      <w:r>
        <w:t xml:space="preserve">Beyond pure economics, the magazine covers politics, science, technology, and arts with equal rigor. In culturally rich New York City—a hub for museums, theaters, and academic institutions—</w:t>
      </w:r>
      <w:r>
        <w:rPr>
          <w:iCs/>
          <w:i/>
        </w:rPr>
        <w:t xml:space="preserve">The Economist</w:t>
      </w:r>
      <w:r>
        <w:t xml:space="preserve"> </w:t>
      </w:r>
      <w:r>
        <w:t xml:space="preserve">provides the intellectual depth that complements its cultural vibrancy. Its coverage of tech innovation in Silicon Valley or biotech advancements is closely monitored by NYC's own growing startup ecosystem.</w:t>
      </w:r>
    </w:p>
    <w:bookmarkEnd w:id="22"/>
    <w:bookmarkStart w:id="25" w:name="X01dbacd0bd756cb8104aa26788fcc36e777afd7"/>
    <w:p>
      <w:pPr>
        <w:pStyle w:val="Heading2"/>
      </w:pPr>
      <w:r>
        <w:t xml:space="preserve">Analyzing the "Book": Structure, Tone, and Content</w:t>
      </w:r>
    </w:p>
    <w:p>
      <w:pPr>
        <w:pStyle w:val="FirstParagraph"/>
      </w:pPr>
      <w:r>
        <w:t xml:space="preserve">If one were to compile the essential insights of</w:t>
      </w:r>
      <w:r>
        <w:t xml:space="preserve"> </w:t>
      </w:r>
      <w:r>
        <w:rPr>
          <w:iCs/>
          <w:i/>
        </w:rPr>
        <w:t xml:space="preserve">The Economist</w:t>
      </w:r>
      <w:r>
        <w:t xml:space="preserve"> </w:t>
      </w:r>
      <w:r>
        <w:t xml:space="preserve">into a comprehensive book report, several structural elements would stand out:</w:t>
      </w:r>
    </w:p>
    <w:bookmarkStart w:id="23" w:name="the-sections-as-chapters"/>
    <w:p>
      <w:pPr>
        <w:pStyle w:val="Heading3"/>
      </w:pPr>
      <w:r>
        <w:t xml:space="preserve">The Sections as Chapters</w:t>
      </w:r>
    </w:p>
    <w:p>
      <w:pPr>
        <w:pStyle w:val="FirstParagraph"/>
      </w:pPr>
      <w:r>
        <w:br/>
      </w:r>
      <w:r>
        <w:t xml:space="preserve">The publication is divided into distinct sections—World News, America (which focuses heavily on the US and by extension, New York City), Business &amp; Finance, Science &amp; Technology, and Culture. Each section acts like a chapter in a broader narrative of global progress and stagnation. The "America" section specifically dissects federal policies that ripple directly into the daily lives of New Yorkers.</w:t>
      </w:r>
    </w:p>
    <w:bookmarkEnd w:id="23"/>
    <w:bookmarkStart w:id="24" w:name="the-tone-objective-yet-opinionated"/>
    <w:p>
      <w:pPr>
        <w:pStyle w:val="Heading3"/>
      </w:pPr>
      <w:r>
        <w:t xml:space="preserve">The Tone: Objective yet Opinionated</w:t>
      </w:r>
    </w:p>
    <w:p>
      <w:pPr>
        <w:pStyle w:val="FirstParagraph"/>
      </w:pPr>
      <w:r>
        <w:br/>
      </w:r>
      <w:r>
        <w:t xml:space="preserve">While ostensibly objective,</w:t>
      </w:r>
      <w:r>
        <w:t xml:space="preserve"> </w:t>
      </w:r>
      <w:r>
        <w:rPr>
          <w:iCs/>
          <w:i/>
        </w:rPr>
        <w:t xml:space="preserve">The Economist</w:t>
      </w:r>
      <w:r>
        <w:t xml:space="preserve"> </w:t>
      </w:r>
      <w:r>
        <w:t xml:space="preserve">is deeply opinionated. It presents its arguments with confidence and clarity. This authoritative tone resonates strongly in competitive environments like United States New York City, where decision-makers require clear guidance amidst uncertainty.</w:t>
      </w:r>
    </w:p>
    <w:bookmarkEnd w:id="24"/>
    <w:bookmarkEnd w:id="25"/>
    <w:bookmarkStart w:id="26" w:name="Xdb7bba462b5eb13ea8198b41e0ef5bba53418c2"/>
    <w:p>
      <w:pPr>
        <w:pStyle w:val="Heading2"/>
      </w:pPr>
      <w:r>
        <w:t xml:space="preserve">The Impact on United States New York City's Business Culture</w:t>
      </w:r>
    </w:p>
    <w:p>
      <w:pPr>
        <w:pStyle w:val="FirstParagraph"/>
      </w:pPr>
      <w:r>
        <w:br/>
      </w:r>
    </w:p>
    <w:p>
      <w:pPr>
        <w:pStyle w:val="BodyText"/>
      </w:pPr>
      <w:r>
        <w:t xml:space="preserve">The integration of</w:t>
      </w:r>
      <w:r>
        <w:t xml:space="preserve"> </w:t>
      </w:r>
      <w:r>
        <w:rPr>
          <w:iCs/>
          <w:i/>
        </w:rPr>
        <w:t xml:space="preserve">The Economist</w:t>
      </w:r>
      <w:r>
        <w:t xml:space="preserve">'s worldview into the fabric of US economic life is undeniable. In a city as economically diverse and dynamic as New York, the publication provides a common intellectual language. Traders on Wall Street, policymakers in Albany, and entrepreneurs in Brooklyn often find themselves engaging with similar data points and ideological frameworks presented by the magazine.</w:t>
      </w:r>
    </w:p>
    <w:p>
      <w:pPr>
        <w:pStyle w:val="BodyText"/>
      </w:pPr>
      <w:r>
        <w:t xml:space="preserve">Furthermore,</w:t>
      </w:r>
      <w:r>
        <w:t xml:space="preserve"> </w:t>
      </w:r>
      <w:r>
        <w:rPr>
          <w:iCs/>
          <w:i/>
        </w:rPr>
        <w:t xml:space="preserve">The Economist</w:t>
      </w:r>
      <w:r>
        <w:t xml:space="preserve">'s emphasis on globalization is crucial for United States New York City, which serves as a gateway for international commerce. As trade agreements are negotiated globally, the publication's critiques of tariffs and barriers provide valuable context for understanding market volatility in NYC's financial sector.</w:t>
      </w:r>
    </w:p>
    <w:bookmarkEnd w:id="26"/>
    <w:bookmarkStart w:id="27" w:name="critiques-and-counterarguments"/>
    <w:p>
      <w:pPr>
        <w:pStyle w:val="Heading2"/>
      </w:pPr>
      <w:r>
        <w:t xml:space="preserve">Critiques and Counterarguments</w:t>
      </w:r>
    </w:p>
    <w:p>
      <w:pPr>
        <w:pStyle w:val="FirstParagraph"/>
      </w:pPr>
      <w:r>
        <w:br/>
      </w:r>
      <w:r>
        <w:t xml:space="preserve">No thorough book report can ignore criticism. Detractors often argue that</w:t>
      </w:r>
      <w:r>
        <w:t xml:space="preserve"> </w:t>
      </w:r>
      <w:r>
        <w:rPr>
          <w:iCs/>
          <w:i/>
        </w:rPr>
        <w:t xml:space="preserve">The Economist</w:t>
      </w:r>
      <w:r>
        <w:t xml:space="preserve">'s unwavering belief in free markets blinds it to social inequalities and environmental crises. They point out that its dense writing style excludes those without advanced education, potentially limiting its democratic reach.</w:t>
      </w:r>
    </w:p>
    <w:p>
      <w:pPr>
        <w:pStyle w:val="BodyText"/>
      </w:pPr>
      <w:r>
        <w:t xml:space="preserve">In the context of United States New York City, where wealth disparity is starkly visible alongside immense prosperity, these critiques hold weight. Critics argue that a focus solely on GDP growth and free trade ignores the human cost of economic shifts in diverse communities across boroughs like the Bronx or Queens. Nevertheless, even critics often acknowledge</w:t>
      </w:r>
      <w:r>
        <w:t xml:space="preserve"> </w:t>
      </w:r>
      <w:r>
        <w:rPr>
          <w:iCs/>
          <w:i/>
        </w:rPr>
        <w:t xml:space="preserve">The Economist</w:t>
      </w:r>
      <w:r>
        <w:t xml:space="preserve">'s unparalleled data accuracy and analytical depth.</w:t>
      </w:r>
    </w:p>
    <w:bookmarkEnd w:id="27"/>
    <w:bookmarkStart w:id="28" w:name="Xc70f74a288572651f6614e6b8e75a30deaee3e3"/>
    <w:p>
      <w:pPr>
        <w:pStyle w:val="Heading2"/>
      </w:pPr>
      <w:r>
        <w:t xml:space="preserve">Conclusion: An Indispensable Compendium for Modern Times</w:t>
      </w:r>
    </w:p>
    <w:p>
      <w:pPr>
        <w:pStyle w:val="FirstParagraph"/>
      </w:pPr>
      <w:r>
        <w:br/>
      </w:r>
    </w:p>
    <w:p>
      <w:pPr>
        <w:pStyle w:val="BodyText"/>
      </w:pPr>
      <w:r>
        <w:t xml:space="preserve">In conclusion, treating</w:t>
      </w:r>
      <w:r>
        <w:t xml:space="preserve"> </w:t>
      </w:r>
      <w:r>
        <w:rPr>
          <w:iCs/>
          <w:i/>
        </w:rPr>
        <w:t xml:space="preserve">The Economist</w:t>
      </w:r>
      <w:r>
        <w:t xml:space="preserve"> </w:t>
      </w:r>
      <w:r>
        <w:t xml:space="preserve">as a monumental "book" of economic and political thought reveals its true stature. It is not merely a weekly magazine but an essential reference work for anyone navigating the complexities of the 21st century.</w:t>
      </w:r>
    </w:p>
    <w:p>
      <w:pPr>
        <w:pStyle w:val="BodyText"/>
      </w:pPr>
      <w:r>
        <w:t xml:space="preserve">For United States New York City—a city that pulses with financial energy, cultural richness, and global ambition—</w:t>
      </w:r>
      <w:r>
        <w:rPr>
          <w:iCs/>
          <w:i/>
        </w:rPr>
        <w:t xml:space="preserve">The Economist</w:t>
      </w:r>
      <w:r>
        <w:t xml:space="preserve"> </w:t>
      </w:r>
      <w:r>
        <w:t xml:space="preserve">offers more than just news; it provides a framework for understanding how local events intersect with worldwide trends. Its rigorous advocacy for open markets and liberal values continues to shape policy debates, inform investment strategies, and influence public discourse.</w:t>
      </w:r>
    </w:p>
    <w:p>
      <w:pPr>
        <w:pStyle w:val="BodyText"/>
      </w:pPr>
      <w:r>
        <w:t xml:space="preserve">In an era of rapid change, information overload, and rising geopolitical tensions</w:t>
      </w:r>
      <w:r>
        <w:t xml:space="preserve"> </w:t>
      </w:r>
      <w:r>
        <w:rPr>
          <w:iCs/>
          <w:i/>
        </w:rPr>
        <w:t xml:space="preserve">The Economist</w:t>
      </w:r>
      <w:r>
        <w:t xml:space="preserve"> </w:t>
      </w:r>
      <w:r>
        <w:t xml:space="preserve">stands as a beacon of clarity. Whether read on the subway in Manhattan or analyzed in the boardrooms of Midtown investors understand that staying informed requires engaging with its comprehensive analysis.</w:t>
      </w:r>
    </w:p>
    <w:p>
      <w:pPr>
        <w:pStyle w:val="BodyText"/>
      </w:pPr>
      <w:r>
        <w:t xml:space="preserve">This book report serves as a testament to</w:t>
      </w:r>
      <w:r>
        <w:t xml:space="preserve"> </w:t>
      </w:r>
      <w:r>
        <w:rPr>
          <w:iCs/>
          <w:i/>
        </w:rPr>
        <w:t xml:space="preserve">The Economist</w:t>
      </w:r>
      <w:r>
        <w:t xml:space="preserve">'s enduring legacy and its vital role in shaping the intellectual landscape of New York City and beyond. As long as global economies continue to evolve, so too will</w:t>
      </w:r>
      <w:r>
        <w:t xml:space="preserve"> </w:t>
      </w:r>
      <w:r>
        <w:rPr>
          <w:iCs/>
          <w:i/>
        </w:rPr>
        <w:t xml:space="preserve">The Economist</w:t>
      </w:r>
      <w:r>
        <w:t xml:space="preserve">, ensuring its place as an indispensable guide for informed decision-making in the United States.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United States New York City</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