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p>
      <w:pPr>
        <w:pStyle w:val="FirstParagraph"/>
      </w:pPr>
      <w:r>
        <w:t xml:space="preserve">```html</w:t>
      </w:r>
    </w:p>
    <w:bookmarkStart w:id="27" w:name="X7750798a55e91706aab1d098c9bad3ae943eb09"/>
    <w:p>
      <w:pPr>
        <w:pStyle w:val="Heading1"/>
      </w:pPr>
      <w:r>
        <w:t xml:space="preserve">Book Report: The Role and Evolution of the Editor in Afghanistan Kabul</w:t>
      </w:r>
    </w:p>
    <w:p>
      <w:pPr>
        <w:pStyle w:val="FirstParagraph"/>
      </w:pPr>
      <w:r>
        <w:t xml:space="preserve">Date of Submission: October 26, 2023</w:t>
      </w:r>
      <w:r>
        <w:br/>
      </w:r>
      <w:r>
        <w:t xml:space="preserve">Subject Area : Media Studies , Post-Conflict Journalism , Afghan Cultural Studies</w:t>
      </w:r>
    </w:p>
    <w:p>
      <w:r>
        <w:pict>
          <v:rect style="width:0;height:1.5pt" o:hralign="center" o:hrstd="t" o:hr="t"/>
        </w:pict>
      </w:r>
    </w:p>
    <w:bookmarkStart w:id="20" w:name="introduction"/>
    <w:p>
      <w:pPr>
        <w:pStyle w:val="Heading2"/>
      </w:pPr>
      <w:r>
        <w:t xml:space="preserve">Introduction</w:t>
      </w:r>
    </w:p>
    <w:p>
      <w:pPr>
        <w:pStyle w:val="FirstParagraph"/>
      </w:pPr>
      <w:r>
        <w:t xml:space="preserve">In the realm of journalism and media production, few roles are as pivotal yet misunderstood as that of the</w:t>
      </w:r>
      <w:r>
        <w:t xml:space="preserve"> </w:t>
      </w:r>
      <w:r>
        <w:t xml:space="preserve">Editor</w:t>
      </w:r>
      <w:r>
        <w:t xml:space="preserve">. Traditionally viewed merely as a gatekeeper of grammar or a final stage in the printing process, the modern editor serves far more complex functions: they are curators of truth, guardians of ethical standards, and often, brave navigators through politically charged narratives. This report explores the multifaceted role of the editor within a specific and challenging geographic context:</w:t>
      </w:r>
      <w:r>
        <w:t xml:space="preserve"> </w:t>
      </w:r>
      <w:r>
        <w:t xml:space="preserve">Afghanistan Kabul</w:t>
      </w:r>
      <w:r>
        <w:t xml:space="preserve">. By examining this particular locale—a city that has been both a hub for international media presence and a center for local resistance—we can better understand how editorial responsibility intersects with security, culture, language diversity, and political survival.</w:t>
      </w:r>
    </w:p>
    <w:bookmarkEnd w:id="20"/>
    <w:bookmarkStart w:id="21" w:name="X444fb6cb0e4a85fe49e6a0bb76a22bb6d67e8ab"/>
    <w:p>
      <w:pPr>
        <w:pStyle w:val="Heading2"/>
      </w:pPr>
      <w:r>
        <w:t xml:space="preserve">The Historical Context of Media in Afghanistan Kabul</w:t>
      </w:r>
    </w:p>
    <w:p>
      <w:pPr>
        <w:pStyle w:val="FirstParagraph"/>
      </w:pPr>
      <w:r>
        <w:t xml:space="preserve">To appreciate the weight carried by an</w:t>
      </w:r>
      <w:r>
        <w:t xml:space="preserve"> </w:t>
      </w:r>
      <w:r>
        <w:t xml:space="preserve">Editor</w:t>
      </w:r>
      <w:r>
        <w:t xml:space="preserve"> </w:t>
      </w:r>
      <w:r>
        <w:t xml:space="preserve">in</w:t>
      </w:r>
      <w:r>
        <w:t xml:space="preserve"> </w:t>
      </w:r>
      <w:r>
        <w:t xml:space="preserve">Afghanistan Kabul</w:t>
      </w:r>
      <w:r>
        <w:t xml:space="preserve">, one must first understand the turbulent history of media freedom in the region. Following the Soviet withdrawal and throughout the civil wars, journalism was often a lethal profession. The subsequent U.S.-led intervention brought with it a boom in media outlets; hundreds of newspapers, radio stations, and later online platforms emerged in</w:t>
      </w:r>
      <w:r>
        <w:t xml:space="preserve"> </w:t>
      </w:r>
      <w:r>
        <w:t xml:space="preserve">Afghanistan Kabul</w:t>
      </w:r>
      <w:r>
        <w:t xml:space="preserve">. However, this explosion of content did not come without significant editorial challenges.</w:t>
      </w:r>
    </w:p>
    <w:p>
      <w:pPr>
        <w:pStyle w:val="BodyText"/>
      </w:pPr>
      <w:r>
        <w:t xml:space="preserve">In many Western contexts, editors work within stable legal frameworks. In contrast, editors operating from</w:t>
      </w:r>
      <w:r>
        <w:t xml:space="preserve"> </w:t>
      </w:r>
      <w:r>
        <w:t xml:space="preserve">Afghanistan Kabul</w:t>
      </w:r>
      <w:r>
        <w:t xml:space="preserve"> </w:t>
      </w:r>
      <w:r>
        <w:t xml:space="preserve">have historically operated under the shadow of warlords, Taliban insurgents, and later democratic governments with fluctuating support. The role of the editor thus expands beyond stylistic correction to include risk assessment for reporters’ lives.</w:t>
      </w:r>
    </w:p>
    <w:bookmarkEnd w:id="21"/>
    <w:bookmarkStart w:id="22" w:name="X96ae02a3f2114a5af51130993d4f0d4ba80eba9"/>
    <w:p>
      <w:pPr>
        <w:pStyle w:val="Heading2"/>
      </w:pPr>
      <w:r>
        <w:t xml:space="preserve">The Multifaceted Responsibilities of an Editor in Afghanistan Kabul</w:t>
      </w:r>
    </w:p>
    <w:p>
      <w:pPr>
        <w:numPr>
          <w:ilvl w:val="0"/>
          <w:numId w:val="1001"/>
        </w:numPr>
        <w:pStyle w:val="Compact"/>
      </w:pPr>
      <w:r>
        <w:rPr>
          <w:bCs/>
          <w:b/>
        </w:rPr>
        <w:t xml:space="preserve">Safety and Security Assessment:</w:t>
      </w:r>
      <w:r>
        <w:t xml:space="preserve"> </w:t>
      </w:r>
      <w:r>
        <w:t xml:space="preserve">Before any piece hits the presses or goes online, an editor in</w:t>
      </w:r>
      <w:r>
        <w:t xml:space="preserve"> </w:t>
      </w:r>
      <w:r>
        <w:t xml:space="preserve">Afghanistan Kabul</w:t>
      </w:r>
      <w:r>
        <w:t xml:space="preserve"> </w:t>
      </w:r>
      <w:r>
        <w:t xml:space="preserve">must evaluate the potential backlash. This includes analyzing which names, locations, or accusations could lead to physical harm against journalists or their sources. The editorial desk becomes a battlefield where words are weighed against bodily safety.</w:t>
      </w:r>
    </w:p>
    <w:p>
      <w:pPr>
        <w:numPr>
          <w:ilvl w:val="0"/>
          <w:numId w:val="1001"/>
        </w:numPr>
        <w:pStyle w:val="Compact"/>
      </w:pPr>
      <w:r>
        <w:rPr>
          <w:bCs/>
          <w:b/>
        </w:rPr>
        <w:t xml:space="preserve">Cultural Sensitivity and Linguistic Nuance:</w:t>
      </w:r>
      <w:r>
        <w:t xml:space="preserve"> </w:t>
      </w:r>
      <w:r>
        <w:t xml:space="preserve">Afghanistan Kabul</w:t>
      </w:r>
      <w:r>
        <w:t xml:space="preserve"> </w:t>
      </w:r>
      <w:r>
        <w:t xml:space="preserve">is a melting pot of Pashto, Dari, Hazaragi, Uzbek, and Tajik speakers. An effective editor must not only ensure accuracy in translation but also maintain cultural respect. Missteps in tone or word choice can alienate entire communities or be exploited by propaganda machines.</w:t>
      </w:r>
    </w:p>
    <w:p>
      <w:pPr>
        <w:numPr>
          <w:ilvl w:val="0"/>
          <w:numId w:val="1001"/>
        </w:numPr>
        <w:pStyle w:val="Compact"/>
      </w:pPr>
      <w:r>
        <w:rPr>
          <w:bCs/>
          <w:b/>
        </w:rPr>
        <w:t xml:space="preserve">Navigating Censorship and Self-Censorship:</w:t>
      </w:r>
      <w:r>
        <w:t xml:space="preserve"> </w:t>
      </w:r>
      <w:r>
        <w:t xml:space="preserve">Editors face immense pressure from various actors, including government officials, military contractors, and non-state armed groups. The decision of what to publish—and what to withhold—is often made under duress. In this context, the editor acts as a shield for journalistic integrity while attempting to keep the outlet operational.</w:t>
      </w:r>
    </w:p>
    <w:p>
      <w:pPr>
        <w:numPr>
          <w:ilvl w:val="0"/>
          <w:numId w:val="1001"/>
        </w:numPr>
        <w:pStyle w:val="Compact"/>
      </w:pPr>
      <w:r>
        <w:rPr>
          <w:bCs/>
          <w:b/>
        </w:rPr>
        <w:t xml:space="preserve">Digital Transformation:</w:t>
      </w:r>
      <w:r>
        <w:t xml:space="preserve"> </w:t>
      </w:r>
      <w:r>
        <w:t xml:space="preserve">With the rise of social media in</w:t>
      </w:r>
      <w:r>
        <w:t xml:space="preserve"> </w:t>
      </w:r>
      <w:r>
        <w:t xml:space="preserve">Afghanistan Kabul</w:t>
      </w:r>
      <w:r>
        <w:t xml:space="preserve">, editors now also serve as digital strategists. They must combat misinformation campaigns that frequently originate from regional adversaries, requiring a technical skill set alongside traditional news judgment.</w:t>
      </w:r>
    </w:p>
    <w:bookmarkEnd w:id="22"/>
    <w:bookmarkStart w:id="23" w:name="case-study-the-shift-post-2021"/>
    <w:p>
      <w:pPr>
        <w:pStyle w:val="Heading2"/>
      </w:pPr>
      <w:r>
        <w:t xml:space="preserve">Case Study: The Shift Post-2021</w:t>
      </w:r>
    </w:p>
    <w:p>
      <w:pPr>
        <w:pStyle w:val="FirstParagraph"/>
      </w:pPr>
      <w:r>
        <w:t xml:space="preserve">The fall of the Republic in August 2021 marked a dramatic turning point for editors in</w:t>
      </w:r>
      <w:r>
        <w:t xml:space="preserve"> </w:t>
      </w:r>
      <w:r>
        <w:t xml:space="preserve">Afghanistan Kabul</w:t>
      </w:r>
      <w:r>
        <w:t xml:space="preserve">. Under the new Taliban administration, media operations were severely restricted. Many editors fled, while those who remained faced existential threats. In this new reality, the definition of editing has shifted toward survival and preservation.</w:t>
      </w:r>
    </w:p>
    <w:p>
      <w:pPr>
        <w:pStyle w:val="BodyText"/>
      </w:pPr>
      <w:r>
        <w:t xml:space="preserve">Underground editorial teams have emerged in remote areas near</w:t>
      </w:r>
      <w:r>
        <w:t xml:space="preserve"> </w:t>
      </w:r>
      <w:r>
        <w:t xml:space="preserve">Afghanistan Kabul</w:t>
      </w:r>
      <w:r>
        <w:t xml:space="preserve">, working to document human rights abuses that mainstream media ignores. Here, the editor’s role is less about commercial viability or broad appeal and more about archival truth-telling. These editors curate testimony from women, minorities, and political dissidents—voices systematically silenced in the public sphere.</w:t>
      </w:r>
    </w:p>
    <w:bookmarkEnd w:id="23"/>
    <w:bookmarkStart w:id="24" w:name="ethical-dilemmas-faced-by-editors"/>
    <w:p>
      <w:pPr>
        <w:pStyle w:val="Heading2"/>
      </w:pPr>
      <w:r>
        <w:t xml:space="preserve">Ethical Dilemmas Faced by Editors</w:t>
      </w:r>
    </w:p>
    <w:p>
      <w:pPr>
        <w:pStyle w:val="FirstParagraph"/>
      </w:pPr>
      <w:r>
        <w:t xml:space="preserve">One cannot discuss editing without confronting its ethical dimensions. In</w:t>
      </w:r>
      <w:r>
        <w:t xml:space="preserve"> </w:t>
      </w:r>
      <w:r>
        <w:t xml:space="preserve">Afghanistan Kabul</w:t>
      </w:r>
      <w:r>
        <w:t xml:space="preserve">, editors often grapple with profound moral questions: Do we publish the name of a source if doing so might get them killed? How do we report on Taliban operations without legitimizing their ideology? What is our obligation to international audiences versus local communities?</w:t>
      </w:r>
    </w:p>
    <w:p>
      <w:pPr>
        <w:pStyle w:val="BodyText"/>
      </w:pPr>
      <w:r>
        <w:t xml:space="preserve">These are not theoretical problems for academic exercises; they are daily realities. The</w:t>
      </w:r>
      <w:r>
        <w:t xml:space="preserve"> </w:t>
      </w:r>
      <w:r>
        <w:t xml:space="preserve">Editor</w:t>
      </w:r>
      <w:r>
        <w:t xml:space="preserve"> </w:t>
      </w:r>
      <w:r>
        <w:t xml:space="preserve">becomes a moral compass, guiding the publication through ethical minefields where there are rarely clear right answers.</w:t>
      </w:r>
    </w:p>
    <w:bookmarkEnd w:id="24"/>
    <w:bookmarkStart w:id="25" w:name="the-importance-of-training-and-support"/>
    <w:p>
      <w:pPr>
        <w:pStyle w:val="Heading2"/>
      </w:pPr>
      <w:r>
        <w:t xml:space="preserve">The Importance of Training and Support</w:t>
      </w:r>
    </w:p>
    <w:p>
      <w:pPr>
        <w:pStyle w:val="FirstParagraph"/>
      </w:pPr>
      <w:r>
        <w:t xml:space="preserve">Given these immense pressures, it is crucial to emphasize the need for specialized training for editors in conflict zones like</w:t>
      </w:r>
      <w:r>
        <w:t xml:space="preserve"> </w:t>
      </w:r>
      <w:r>
        <w:t xml:space="preserve">Afghanistan Kabul</w:t>
      </w:r>
      <w:r>
        <w:t xml:space="preserve">. Traditional journalism schools often lack curricula focused on high-risk environments. Programs that teach digital security, trauma-informed reporting, and cross-cultural negotiation are essential.</w:t>
      </w:r>
    </w:p>
    <w:p>
      <w:pPr>
        <w:pStyle w:val="BodyText"/>
      </w:pPr>
      <w:r>
        <w:t xml:space="preserve">International organizations must also provide sustained support to local editorial teams in</w:t>
      </w:r>
      <w:r>
        <w:t xml:space="preserve"> </w:t>
      </w:r>
      <w:r>
        <w:t xml:space="preserve">Afghanistan Kabul</w:t>
      </w:r>
      <w:r>
        <w:t xml:space="preserve">, including psychological counseling, legal aid, and secure communication tools. Without such infrastructure, even the most talented editors will burn out or be forced into silence.</w:t>
      </w:r>
    </w:p>
    <w:bookmarkEnd w:id="25"/>
    <w:bookmarkStart w:id="26" w:name="conclusion"/>
    <w:p>
      <w:pPr>
        <w:pStyle w:val="Heading2"/>
      </w:pPr>
      <w:r>
        <w:t xml:space="preserve">Conclusion</w:t>
      </w:r>
    </w:p>
    <w:p>
      <w:pPr>
        <w:pStyle w:val="FirstParagraph"/>
      </w:pPr>
      <w:r>
        <w:t xml:space="preserve">The role of the editor is far more than correcting commas; it is a critical pillar in maintaining truth and accountability in society. In</w:t>
      </w:r>
      <w:r>
        <w:t xml:space="preserve"> </w:t>
      </w:r>
      <w:r>
        <w:t xml:space="preserve">Afghanistan Kabul</w:t>
      </w:r>
      <w:r>
        <w:t xml:space="preserve">, where journalism remains dangerous and deeply politicized, the editor bears extraordinary responsibility. They protect sources, preserve culture, navigate censorship, and ensure that voices from one of the world’s most fragile regions continue to be heard.</w:t>
      </w:r>
    </w:p>
    <w:p>
      <w:pPr>
        <w:pStyle w:val="BodyText"/>
      </w:pPr>
      <w:r>
        <w:t xml:space="preserve">As we move forward in understanding media dynamics globally, we must recognize that every word published carries weight—and in places like</w:t>
      </w:r>
      <w:r>
        <w:t xml:space="preserve"> </w:t>
      </w:r>
      <w:r>
        <w:t xml:space="preserve">Afghanistan Kabul</w:t>
      </w:r>
      <w:r>
        <w:t xml:space="preserve">, those words can mean life or death for those who write them and those who read them. The editor is not just a behind-the-scenes figure; they are frontline defenders of information integrity.</w:t>
      </w:r>
    </w:p>
    <w:p>
      <w:r>
        <w:pict>
          <v:rect style="width:0;height:1.5pt" o:hralign="center" o:hrstd="t" o:hr="t"/>
        </w:pict>
      </w:r>
    </w:p>
    <w:p>
      <w:pPr>
        <w:pStyle w:val="FirstParagraph"/>
      </w:pPr>
      <w:r>
        <w:rPr>
          <w:iCs/>
          <w:i/>
        </w:rPr>
        <w:t xml:space="preserve">This report was prepared to highlight the significance of editorial roles in challenging geopolitical environments, emphasizing the unique pressures faced by media professionals in Afghanistan Kabul.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 in the Context of Afghanistan Kabul</dc:title>
  <dc:creator/>
  <dc:language>en</dc:language>
  <cp:keywords/>
  <dcterms:created xsi:type="dcterms:W3CDTF">2026-07-29T09:50:30Z</dcterms:created>
  <dcterms:modified xsi:type="dcterms:W3CDTF">2026-07-29T09:50:30Z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